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tbl>
      <w:tblPr>
        <w:tblStyle w:val="a5"/>
        <w:tblW w:w="10740" w:type="dxa"/>
        <w:tblLook w:val="04A0"/>
      </w:tblPr>
      <w:tblGrid>
        <w:gridCol w:w="10740"/>
      </w:tblGrid>
      <w:tr w:rsidR="00DA455C" w:rsidTr="005968C7">
        <w:tc>
          <w:tcPr>
            <w:tcW w:w="10740" w:type="dxa"/>
            <w:tcBorders>
              <w:top w:val="nil"/>
              <w:left w:val="nil"/>
              <w:bottom w:val="nil"/>
              <w:right w:val="nil"/>
            </w:tcBorders>
          </w:tcPr>
          <w:p w:rsidR="00DA455C" w:rsidRDefault="00DA455C" w:rsidP="00C0682D">
            <w:pPr>
              <w:spacing w:after="300"/>
              <w:jc w:val="center"/>
              <w:outlineLvl w:val="0"/>
              <w:rPr>
                <w:rFonts w:ascii="Times New Roman" w:eastAsia="Times New Roman" w:hAnsi="Times New Roman" w:cs="Times New Roman"/>
                <w:b/>
                <w:color w:val="000000"/>
                <w:kern w:val="36"/>
                <w:sz w:val="28"/>
                <w:szCs w:val="28"/>
                <w:lang w:eastAsia="ru-RU"/>
              </w:rPr>
            </w:pPr>
            <w:r>
              <w:rPr>
                <w:noProof/>
                <w:lang w:eastAsia="ru-RU"/>
              </w:rPr>
              <w:drawing>
                <wp:inline distT="0" distB="0" distL="0" distR="0">
                  <wp:extent cx="6180562" cy="2891916"/>
                  <wp:effectExtent l="19050" t="0" r="0" b="0"/>
                  <wp:docPr id="1" name="Рисунок 1" descr="https://www.eradetstva.ru/products_pictures/big/Razvivaem_rechy-5549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radetstva.ru/products_pictures/big/Razvivaem_rechy-55497-00.jpg"/>
                          <pic:cNvPicPr>
                            <a:picLocks noChangeAspect="1" noChangeArrowheads="1"/>
                          </pic:cNvPicPr>
                        </pic:nvPicPr>
                        <pic:blipFill>
                          <a:blip r:embed="rId5" cstate="print"/>
                          <a:srcRect/>
                          <a:stretch>
                            <a:fillRect/>
                          </a:stretch>
                        </pic:blipFill>
                        <pic:spPr bwMode="auto">
                          <a:xfrm>
                            <a:off x="0" y="0"/>
                            <a:ext cx="6188771" cy="2895757"/>
                          </a:xfrm>
                          <a:prstGeom prst="rect">
                            <a:avLst/>
                          </a:prstGeom>
                          <a:noFill/>
                          <a:ln w="9525">
                            <a:noFill/>
                            <a:miter lim="800000"/>
                            <a:headEnd/>
                            <a:tailEnd/>
                          </a:ln>
                        </pic:spPr>
                      </pic:pic>
                    </a:graphicData>
                  </a:graphic>
                </wp:inline>
              </w:drawing>
            </w:r>
          </w:p>
          <w:p w:rsidR="00DA455C" w:rsidRPr="00DA455C" w:rsidRDefault="00DA455C" w:rsidP="00DA455C">
            <w:pPr>
              <w:jc w:val="center"/>
              <w:rPr>
                <w:rFonts w:ascii="Times New Roman" w:eastAsia="Times New Roman" w:hAnsi="Times New Roman" w:cs="Times New Roman"/>
                <w:b/>
                <w:color w:val="000000"/>
                <w:sz w:val="28"/>
                <w:szCs w:val="28"/>
                <w:lang w:eastAsia="ru-RU"/>
              </w:rPr>
            </w:pPr>
            <w:r w:rsidRPr="00DA455C">
              <w:rPr>
                <w:rFonts w:ascii="Times New Roman" w:eastAsia="Times New Roman" w:hAnsi="Times New Roman" w:cs="Times New Roman"/>
                <w:b/>
                <w:color w:val="000000"/>
                <w:sz w:val="28"/>
                <w:szCs w:val="28"/>
                <w:lang w:eastAsia="ru-RU"/>
              </w:rPr>
              <w:t>Рекомендации родителям по развитию речи детей 4-5 лет</w:t>
            </w:r>
          </w:p>
          <w:p w:rsidR="00DA455C" w:rsidRDefault="00DA455C"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A455C" w:rsidRDefault="00DA455C"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 xml:space="preserve">Средний дошкольный возраст - очень важный этап в речевом развитии вашего ребенка. В следующем году ему предстоит открыть для себя увлекательный мир звуков родной речи заново, но уже вполне осознанно! </w:t>
            </w:r>
          </w:p>
          <w:p w:rsidR="00DA455C" w:rsidRDefault="00DA455C"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В старшей группе начнётся подготовка ребенка к новому этапу в его жизни</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подготовка к школе, а от ее успешности будет зависеть очень многое, начиная от успеваемости и заканчивая усп</w:t>
            </w:r>
            <w:r>
              <w:rPr>
                <w:rFonts w:ascii="Times New Roman" w:eastAsia="Times New Roman" w:hAnsi="Times New Roman" w:cs="Times New Roman"/>
                <w:color w:val="000000"/>
                <w:sz w:val="28"/>
                <w:szCs w:val="28"/>
                <w:lang w:eastAsia="ru-RU"/>
              </w:rPr>
              <w:t>ешной социализацией вашего ребенк</w:t>
            </w:r>
            <w:r w:rsidRPr="00C0682D">
              <w:rPr>
                <w:rFonts w:ascii="Times New Roman" w:eastAsia="Times New Roman" w:hAnsi="Times New Roman" w:cs="Times New Roman"/>
                <w:color w:val="000000"/>
                <w:sz w:val="28"/>
                <w:szCs w:val="28"/>
                <w:lang w:eastAsia="ru-RU"/>
              </w:rPr>
              <w:t xml:space="preserve">а в новом, незнакомом коллективе. Ведь именно овладение чтением и письмом, которое так затруднительно при </w:t>
            </w:r>
            <w:r>
              <w:rPr>
                <w:rFonts w:ascii="Times New Roman" w:eastAsia="Times New Roman" w:hAnsi="Times New Roman" w:cs="Times New Roman"/>
                <w:color w:val="000000"/>
                <w:sz w:val="28"/>
                <w:szCs w:val="28"/>
                <w:lang w:eastAsia="ru-RU"/>
              </w:rPr>
              <w:t xml:space="preserve">нарушениях в речевом развитии, </w:t>
            </w:r>
            <w:r w:rsidRPr="00C0682D">
              <w:rPr>
                <w:rFonts w:ascii="Times New Roman" w:eastAsia="Times New Roman" w:hAnsi="Times New Roman" w:cs="Times New Roman"/>
                <w:color w:val="000000"/>
                <w:sz w:val="28"/>
                <w:szCs w:val="28"/>
                <w:lang w:eastAsia="ru-RU"/>
              </w:rPr>
              <w:t xml:space="preserve">та основа, на которой строится весь процесс обучения. </w:t>
            </w:r>
          </w:p>
          <w:p w:rsidR="00DA455C" w:rsidRPr="00B35CC6" w:rsidRDefault="00DA455C" w:rsidP="00B35CC6">
            <w:pPr>
              <w:jc w:val="both"/>
              <w:rPr>
                <w:rFonts w:ascii="Arial" w:eastAsia="Times New Roman" w:hAnsi="Arial" w:cs="Arial"/>
                <w:color w:val="000000"/>
                <w:sz w:val="28"/>
                <w:szCs w:val="28"/>
                <w:lang w:eastAsia="ru-RU"/>
              </w:rPr>
            </w:pPr>
            <w:r w:rsidRPr="00C0682D">
              <w:rPr>
                <w:rFonts w:ascii="Times New Roman" w:eastAsia="Times New Roman" w:hAnsi="Times New Roman" w:cs="Times New Roman"/>
                <w:color w:val="000000"/>
                <w:sz w:val="28"/>
                <w:szCs w:val="28"/>
                <w:lang w:eastAsia="ru-RU"/>
              </w:rPr>
              <w:t xml:space="preserve">Вот почему так важно уже сейчас </w:t>
            </w:r>
            <w:r>
              <w:rPr>
                <w:rFonts w:ascii="Times New Roman" w:eastAsia="Times New Roman" w:hAnsi="Times New Roman" w:cs="Times New Roman"/>
                <w:color w:val="000000"/>
                <w:sz w:val="28"/>
                <w:szCs w:val="28"/>
                <w:lang w:eastAsia="ru-RU"/>
              </w:rPr>
              <w:t>прислушаться к речи вашего ребенка</w:t>
            </w:r>
            <w:r w:rsidRPr="00C0682D">
              <w:rPr>
                <w:rFonts w:ascii="Times New Roman" w:eastAsia="Times New Roman" w:hAnsi="Times New Roman" w:cs="Times New Roman"/>
                <w:color w:val="000000"/>
                <w:sz w:val="28"/>
                <w:szCs w:val="28"/>
                <w:lang w:eastAsia="ru-RU"/>
              </w:rPr>
              <w:t>.</w:t>
            </w:r>
          </w:p>
          <w:p w:rsidR="00DA455C" w:rsidRPr="00C0682D" w:rsidRDefault="00DA455C" w:rsidP="00DA455C">
            <w:pPr>
              <w:rPr>
                <w:rFonts w:ascii="Arial" w:eastAsia="Times New Roman" w:hAnsi="Arial" w:cs="Arial"/>
                <w:color w:val="000000"/>
                <w:sz w:val="28"/>
                <w:szCs w:val="28"/>
                <w:lang w:eastAsia="ru-RU"/>
              </w:rPr>
            </w:pPr>
            <w:r w:rsidRPr="00C0682D">
              <w:rPr>
                <w:rFonts w:ascii="Times New Roman" w:eastAsia="Times New Roman" w:hAnsi="Times New Roman" w:cs="Times New Roman"/>
                <w:color w:val="000000"/>
                <w:sz w:val="28"/>
                <w:szCs w:val="28"/>
                <w:lang w:eastAsia="ru-RU"/>
              </w:rPr>
              <w:t>Принято выделять следующие стороны в ходе речевого развития:</w:t>
            </w:r>
          </w:p>
          <w:p w:rsidR="00DA455C" w:rsidRPr="00C0682D" w:rsidRDefault="00DA455C" w:rsidP="00DA455C">
            <w:pPr>
              <w:numPr>
                <w:ilvl w:val="0"/>
                <w:numId w:val="1"/>
              </w:numPr>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словарный запас,</w:t>
            </w:r>
          </w:p>
          <w:p w:rsidR="00DA455C" w:rsidRPr="00C0682D" w:rsidRDefault="00DA455C" w:rsidP="00DA455C">
            <w:pPr>
              <w:numPr>
                <w:ilvl w:val="0"/>
                <w:numId w:val="1"/>
              </w:numPr>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грамматический строй речи,</w:t>
            </w:r>
          </w:p>
          <w:p w:rsidR="00DA455C" w:rsidRPr="00C0682D" w:rsidRDefault="00DA455C" w:rsidP="00DA455C">
            <w:pPr>
              <w:numPr>
                <w:ilvl w:val="0"/>
                <w:numId w:val="1"/>
              </w:numPr>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связная речь,</w:t>
            </w:r>
          </w:p>
          <w:p w:rsidR="00DA455C" w:rsidRPr="00B35CC6" w:rsidRDefault="00DA455C" w:rsidP="00DA455C">
            <w:pPr>
              <w:numPr>
                <w:ilvl w:val="0"/>
                <w:numId w:val="1"/>
              </w:numPr>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речевой слух.</w:t>
            </w:r>
          </w:p>
          <w:p w:rsidR="00DA455C" w:rsidRPr="00152202" w:rsidRDefault="00DA455C" w:rsidP="00DA455C">
            <w:pPr>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О</w:t>
            </w:r>
            <w:r w:rsidRPr="00C0682D">
              <w:rPr>
                <w:rFonts w:ascii="Times New Roman" w:eastAsia="Times New Roman" w:hAnsi="Times New Roman" w:cs="Times New Roman"/>
                <w:color w:val="000000"/>
                <w:sz w:val="28"/>
                <w:szCs w:val="28"/>
                <w:lang w:eastAsia="ru-RU"/>
              </w:rPr>
              <w:t>сновные затруднения, которые возникают практически у всех детей при освоении программных требований (которые, как мы понимаем, основаны на речевой норме).</w:t>
            </w:r>
          </w:p>
          <w:p w:rsidR="00DA455C" w:rsidRPr="00152202" w:rsidRDefault="00DA455C" w:rsidP="00DA455C">
            <w:pPr>
              <w:pStyle w:val="a4"/>
              <w:numPr>
                <w:ilvl w:val="0"/>
                <w:numId w:val="2"/>
              </w:numPr>
              <w:jc w:val="both"/>
              <w:rPr>
                <w:rFonts w:ascii="Times New Roman" w:eastAsia="Times New Roman" w:hAnsi="Times New Roman" w:cs="Times New Roman"/>
                <w:color w:val="000000"/>
                <w:sz w:val="28"/>
                <w:szCs w:val="28"/>
                <w:lang w:eastAsia="ru-RU"/>
              </w:rPr>
            </w:pPr>
            <w:r w:rsidRPr="00152202">
              <w:rPr>
                <w:rFonts w:ascii="Times New Roman" w:eastAsia="Times New Roman" w:hAnsi="Times New Roman" w:cs="Times New Roman"/>
                <w:b/>
                <w:bCs/>
                <w:color w:val="000000"/>
                <w:sz w:val="28"/>
                <w:szCs w:val="28"/>
                <w:u w:val="single"/>
                <w:lang w:eastAsia="ru-RU"/>
              </w:rPr>
              <w:t>Словарный запас</w:t>
            </w:r>
            <w:r w:rsidRPr="00152202">
              <w:rPr>
                <w:rFonts w:ascii="Times New Roman" w:eastAsia="Times New Roman" w:hAnsi="Times New Roman" w:cs="Times New Roman"/>
                <w:i/>
                <w:iCs/>
                <w:color w:val="000000"/>
                <w:sz w:val="28"/>
                <w:szCs w:val="28"/>
                <w:u w:val="single"/>
                <w:lang w:eastAsia="ru-RU"/>
              </w:rPr>
              <w:t>.</w:t>
            </w:r>
            <w:r w:rsidRPr="00152202">
              <w:rPr>
                <w:rFonts w:ascii="Times New Roman" w:eastAsia="Times New Roman" w:hAnsi="Times New Roman" w:cs="Times New Roman"/>
                <w:color w:val="000000"/>
                <w:sz w:val="28"/>
                <w:szCs w:val="28"/>
                <w:lang w:eastAsia="ru-RU"/>
              </w:rPr>
              <w:t> </w:t>
            </w:r>
          </w:p>
          <w:p w:rsidR="00DA455C" w:rsidRPr="00C0682D" w:rsidRDefault="00DA455C" w:rsidP="00DA455C">
            <w:pPr>
              <w:jc w:val="both"/>
              <w:rPr>
                <w:rFonts w:ascii="Arial" w:eastAsia="Times New Roman" w:hAnsi="Arial" w:cs="Arial"/>
                <w:color w:val="000000"/>
                <w:sz w:val="28"/>
                <w:szCs w:val="28"/>
                <w:lang w:eastAsia="ru-RU"/>
              </w:rPr>
            </w:pPr>
            <w:r w:rsidRPr="00C0682D">
              <w:rPr>
                <w:rFonts w:ascii="Times New Roman" w:eastAsia="Times New Roman" w:hAnsi="Times New Roman" w:cs="Times New Roman"/>
                <w:color w:val="000000"/>
                <w:sz w:val="28"/>
                <w:szCs w:val="28"/>
                <w:lang w:eastAsia="ru-RU"/>
              </w:rPr>
              <w:t>Обращайте особое внимание в играх с детьми на</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b/>
                <w:i/>
                <w:iCs/>
                <w:color w:val="000000"/>
                <w:sz w:val="28"/>
                <w:szCs w:val="28"/>
                <w:lang w:eastAsia="ru-RU"/>
              </w:rPr>
              <w:t>признаки</w:t>
            </w:r>
            <w:r w:rsidRPr="00C0682D">
              <w:rPr>
                <w:rFonts w:ascii="Times New Roman" w:eastAsia="Times New Roman" w:hAnsi="Times New Roman" w:cs="Times New Roman"/>
                <w:i/>
                <w:iCs/>
                <w:color w:val="000000"/>
                <w:sz w:val="28"/>
                <w:szCs w:val="28"/>
                <w:lang w:eastAsia="ru-RU"/>
              </w:rPr>
              <w:t> </w:t>
            </w:r>
            <w:proofErr w:type="gramStart"/>
            <w:r w:rsidRPr="00C0682D">
              <w:rPr>
                <w:rFonts w:ascii="Times New Roman" w:eastAsia="Times New Roman" w:hAnsi="Times New Roman" w:cs="Times New Roman"/>
                <w:color w:val="000000"/>
                <w:sz w:val="28"/>
                <w:szCs w:val="28"/>
                <w:lang w:eastAsia="ru-RU"/>
              </w:rPr>
              <w:t>предмета</w:t>
            </w:r>
            <w:proofErr w:type="gramEnd"/>
            <w:r w:rsidRPr="00C0682D">
              <w:rPr>
                <w:rFonts w:ascii="Times New Roman" w:eastAsia="Times New Roman" w:hAnsi="Times New Roman" w:cs="Times New Roman"/>
                <w:color w:val="000000"/>
                <w:sz w:val="28"/>
                <w:szCs w:val="28"/>
                <w:lang w:eastAsia="ru-RU"/>
              </w:rPr>
              <w:t xml:space="preserve"> - то есть на то </w:t>
            </w:r>
            <w:proofErr w:type="gramStart"/>
            <w:r w:rsidRPr="00C0682D">
              <w:rPr>
                <w:rFonts w:ascii="Times New Roman" w:eastAsia="Times New Roman" w:hAnsi="Times New Roman" w:cs="Times New Roman"/>
                <w:b/>
                <w:i/>
                <w:iCs/>
                <w:color w:val="000000"/>
                <w:sz w:val="28"/>
                <w:szCs w:val="28"/>
                <w:lang w:eastAsia="ru-RU"/>
              </w:rPr>
              <w:t>какой</w:t>
            </w:r>
            <w:proofErr w:type="gramEnd"/>
            <w:r>
              <w:rPr>
                <w:rFonts w:ascii="Times New Roman" w:eastAsia="Times New Roman" w:hAnsi="Times New Roman" w:cs="Times New Roman"/>
                <w:b/>
                <w:i/>
                <w:iCs/>
                <w:color w:val="000000"/>
                <w:sz w:val="28"/>
                <w:szCs w:val="28"/>
                <w:lang w:eastAsia="ru-RU"/>
              </w:rPr>
              <w:t xml:space="preserve"> </w:t>
            </w:r>
            <w:r w:rsidRPr="00C0682D">
              <w:rPr>
                <w:rFonts w:ascii="Times New Roman" w:eastAsia="Times New Roman" w:hAnsi="Times New Roman" w:cs="Times New Roman"/>
                <w:i/>
                <w:iCs/>
                <w:color w:val="000000"/>
                <w:sz w:val="28"/>
                <w:szCs w:val="28"/>
                <w:lang w:eastAsia="ru-RU"/>
              </w:rPr>
              <w:t> </w:t>
            </w:r>
            <w:r w:rsidRPr="00C0682D">
              <w:rPr>
                <w:rFonts w:ascii="Times New Roman" w:eastAsia="Times New Roman" w:hAnsi="Times New Roman" w:cs="Times New Roman"/>
                <w:color w:val="000000"/>
                <w:sz w:val="28"/>
                <w:szCs w:val="28"/>
                <w:lang w:eastAsia="ru-RU"/>
              </w:rPr>
              <w:t>предмет (по форме, цвету, величине, какой он на вкус, на ощупь и пр.) и на то, как это свойство можно выразить словом.</w:t>
            </w:r>
          </w:p>
          <w:p w:rsidR="00DA455C" w:rsidRPr="00C0682D" w:rsidRDefault="00DA455C" w:rsidP="00DA455C">
            <w:pPr>
              <w:jc w:val="both"/>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color w:val="000000"/>
                <w:sz w:val="28"/>
                <w:szCs w:val="28"/>
                <w:lang w:eastAsia="ru-RU"/>
              </w:rPr>
              <w:t>Обратите внимание на </w:t>
            </w:r>
            <w:r w:rsidRPr="00C0682D">
              <w:rPr>
                <w:rFonts w:ascii="Times New Roman" w:eastAsia="Times New Roman" w:hAnsi="Times New Roman" w:cs="Times New Roman"/>
                <w:i/>
                <w:iCs/>
                <w:color w:val="000000"/>
                <w:sz w:val="28"/>
                <w:szCs w:val="28"/>
                <w:lang w:eastAsia="ru-RU"/>
              </w:rPr>
              <w:t>названия детенышей животных</w:t>
            </w:r>
            <w:r w:rsidRPr="00C0682D">
              <w:rPr>
                <w:rFonts w:ascii="Times New Roman" w:eastAsia="Times New Roman" w:hAnsi="Times New Roman" w:cs="Times New Roman"/>
                <w:color w:val="000000"/>
                <w:sz w:val="28"/>
                <w:szCs w:val="28"/>
                <w:lang w:eastAsia="ru-RU"/>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C0682D">
              <w:rPr>
                <w:rFonts w:ascii="Times New Roman" w:eastAsia="Times New Roman" w:hAnsi="Times New Roman" w:cs="Times New Roman"/>
                <w:i/>
                <w:iCs/>
                <w:color w:val="000000"/>
                <w:sz w:val="28"/>
                <w:szCs w:val="28"/>
                <w:lang w:eastAsia="ru-RU"/>
              </w:rPr>
              <w:t>временам года</w:t>
            </w:r>
            <w:r w:rsidRPr="00C0682D">
              <w:rPr>
                <w:rFonts w:ascii="Times New Roman" w:eastAsia="Times New Roman" w:hAnsi="Times New Roman" w:cs="Times New Roman"/>
                <w:color w:val="000000"/>
                <w:sz w:val="28"/>
                <w:szCs w:val="28"/>
                <w:lang w:eastAsia="ru-RU"/>
              </w:rPr>
              <w:t>, </w:t>
            </w:r>
            <w:r w:rsidRPr="00C0682D">
              <w:rPr>
                <w:rFonts w:ascii="Times New Roman" w:eastAsia="Times New Roman" w:hAnsi="Times New Roman" w:cs="Times New Roman"/>
                <w:i/>
                <w:iCs/>
                <w:color w:val="000000"/>
                <w:sz w:val="28"/>
                <w:szCs w:val="28"/>
                <w:lang w:eastAsia="ru-RU"/>
              </w:rPr>
              <w:t>названиям профессий</w:t>
            </w:r>
            <w:r w:rsidRPr="00C0682D">
              <w:rPr>
                <w:rFonts w:ascii="Times New Roman" w:eastAsia="Times New Roman" w:hAnsi="Times New Roman" w:cs="Times New Roman"/>
                <w:color w:val="000000"/>
                <w:sz w:val="28"/>
                <w:szCs w:val="28"/>
                <w:lang w:eastAsia="ru-RU"/>
              </w:rPr>
              <w:t>. Объясните, кем работает мама и папа, как называются эти профессии. В 5 лет ребенок должен это знать.</w:t>
            </w:r>
          </w:p>
          <w:p w:rsidR="00DA455C" w:rsidRPr="00152202" w:rsidRDefault="00DA455C" w:rsidP="00DA455C">
            <w:pPr>
              <w:pStyle w:val="a4"/>
              <w:numPr>
                <w:ilvl w:val="0"/>
                <w:numId w:val="2"/>
              </w:numPr>
              <w:rPr>
                <w:rFonts w:ascii="Times New Roman" w:eastAsia="Times New Roman" w:hAnsi="Times New Roman" w:cs="Times New Roman"/>
                <w:b/>
                <w:bCs/>
                <w:color w:val="000000"/>
                <w:sz w:val="28"/>
                <w:szCs w:val="28"/>
                <w:u w:val="single"/>
                <w:lang w:eastAsia="ru-RU"/>
              </w:rPr>
            </w:pPr>
            <w:r w:rsidRPr="00152202">
              <w:rPr>
                <w:rFonts w:ascii="Times New Roman" w:eastAsia="Times New Roman" w:hAnsi="Times New Roman" w:cs="Times New Roman"/>
                <w:b/>
                <w:bCs/>
                <w:color w:val="000000"/>
                <w:sz w:val="28"/>
                <w:szCs w:val="28"/>
                <w:u w:val="single"/>
                <w:lang w:eastAsia="ru-RU"/>
              </w:rPr>
              <w:t>Грамматический строй речи</w:t>
            </w:r>
            <w:proofErr w:type="gramStart"/>
            <w:r w:rsidRPr="00152202">
              <w:rPr>
                <w:rFonts w:ascii="Times New Roman" w:eastAsia="Times New Roman" w:hAnsi="Times New Roman" w:cs="Times New Roman"/>
                <w:b/>
                <w:bCs/>
                <w:color w:val="000000"/>
                <w:sz w:val="28"/>
                <w:szCs w:val="28"/>
                <w:u w:val="single"/>
                <w:lang w:eastAsia="ru-RU"/>
              </w:rPr>
              <w:t xml:space="preserve"> .</w:t>
            </w:r>
            <w:proofErr w:type="gramEnd"/>
            <w:r w:rsidRPr="00152202">
              <w:rPr>
                <w:rFonts w:ascii="Times New Roman" w:eastAsia="Times New Roman" w:hAnsi="Times New Roman" w:cs="Times New Roman"/>
                <w:b/>
                <w:bCs/>
                <w:color w:val="000000"/>
                <w:sz w:val="28"/>
                <w:szCs w:val="28"/>
                <w:u w:val="single"/>
                <w:lang w:eastAsia="ru-RU"/>
              </w:rPr>
              <w:t> </w:t>
            </w:r>
          </w:p>
          <w:p w:rsidR="00DA455C" w:rsidRDefault="00DA455C" w:rsidP="00DA455C">
            <w:pPr>
              <w:jc w:val="both"/>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color w:val="000000"/>
                <w:sz w:val="28"/>
                <w:szCs w:val="28"/>
                <w:lang w:eastAsia="ru-RU"/>
              </w:rPr>
              <w:t>Уделите особое внимание </w:t>
            </w:r>
            <w:r w:rsidRPr="00C0682D">
              <w:rPr>
                <w:rFonts w:ascii="Times New Roman" w:eastAsia="Times New Roman" w:hAnsi="Times New Roman" w:cs="Times New Roman"/>
                <w:i/>
                <w:iCs/>
                <w:color w:val="000000"/>
                <w:sz w:val="28"/>
                <w:szCs w:val="28"/>
                <w:lang w:eastAsia="ru-RU"/>
              </w:rPr>
              <w:t>ошибкам детей,</w:t>
            </w:r>
            <w:r>
              <w:rPr>
                <w:rFonts w:ascii="Times New Roman" w:eastAsia="Times New Roman" w:hAnsi="Times New Roman" w:cs="Times New Roman"/>
                <w:color w:val="000000"/>
                <w:sz w:val="28"/>
                <w:szCs w:val="28"/>
                <w:lang w:eastAsia="ru-RU"/>
              </w:rPr>
              <w:t xml:space="preserve"> </w:t>
            </w:r>
          </w:p>
          <w:p w:rsidR="00DA455C" w:rsidRDefault="00DA455C"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 xml:space="preserve">при образовании множественного числа </w:t>
            </w:r>
          </w:p>
          <w:p w:rsidR="00DA455C" w:rsidRDefault="00DA455C" w:rsidP="00DA455C">
            <w:pPr>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(Игра "Один-много": одно - дерево, а мног</w:t>
            </w:r>
            <w:r w:rsidRPr="00C0682D">
              <w:rPr>
                <w:rFonts w:ascii="Times New Roman" w:eastAsia="Times New Roman" w:hAnsi="Times New Roman" w:cs="Times New Roman"/>
                <w:color w:val="000000"/>
                <w:sz w:val="28"/>
                <w:szCs w:val="28"/>
                <w:lang w:eastAsia="ru-RU"/>
              </w:rPr>
              <w:t>о - </w:t>
            </w:r>
            <w:r w:rsidRPr="00C0682D">
              <w:rPr>
                <w:rFonts w:ascii="Times New Roman" w:eastAsia="Times New Roman" w:hAnsi="Times New Roman" w:cs="Times New Roman"/>
                <w:i/>
                <w:iCs/>
                <w:color w:val="000000"/>
                <w:sz w:val="28"/>
                <w:szCs w:val="28"/>
                <w:lang w:eastAsia="ru-RU"/>
              </w:rPr>
              <w:t>деревь</w:t>
            </w:r>
            <w:r>
              <w:rPr>
                <w:rFonts w:ascii="Times New Roman" w:eastAsia="Times New Roman" w:hAnsi="Times New Roman" w:cs="Times New Roman"/>
                <w:i/>
                <w:iCs/>
                <w:color w:val="000000"/>
                <w:sz w:val="28"/>
                <w:szCs w:val="28"/>
                <w:lang w:eastAsia="ru-RU"/>
              </w:rPr>
              <w:t>ев</w:t>
            </w:r>
            <w:r w:rsidRPr="00C0682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ложка, тарелка, стол) - </w:t>
            </w:r>
            <w:r w:rsidRPr="00C0682D">
              <w:rPr>
                <w:rFonts w:ascii="Times New Roman" w:eastAsia="Times New Roman" w:hAnsi="Times New Roman" w:cs="Times New Roman"/>
                <w:color w:val="000000"/>
                <w:sz w:val="28"/>
                <w:szCs w:val="28"/>
                <w:lang w:eastAsia="ru-RU"/>
              </w:rPr>
              <w:t xml:space="preserve">при </w:t>
            </w:r>
            <w:r w:rsidRPr="00C0682D">
              <w:rPr>
                <w:rFonts w:ascii="Times New Roman" w:eastAsia="Times New Roman" w:hAnsi="Times New Roman" w:cs="Times New Roman"/>
                <w:color w:val="000000"/>
                <w:sz w:val="28"/>
                <w:szCs w:val="28"/>
                <w:lang w:eastAsia="ru-RU"/>
              </w:rPr>
              <w:lastRenderedPageBreak/>
              <w:t>образовании Родительного падежа множественного числа</w:t>
            </w:r>
            <w:proofErr w:type="gramEnd"/>
          </w:p>
          <w:p w:rsidR="00DA455C" w:rsidRPr="00C0682D" w:rsidRDefault="00DA455C" w:rsidP="00DA455C">
            <w:pPr>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(И</w:t>
            </w:r>
            <w:r w:rsidRPr="00C0682D">
              <w:rPr>
                <w:rFonts w:ascii="Times New Roman" w:eastAsia="Times New Roman" w:hAnsi="Times New Roman" w:cs="Times New Roman"/>
                <w:color w:val="000000"/>
                <w:sz w:val="28"/>
                <w:szCs w:val="28"/>
                <w:lang w:eastAsia="ru-RU"/>
              </w:rPr>
              <w:t>гра "Чего не стало?": были деревья - не стало деревь</w:t>
            </w:r>
            <w:r w:rsidRPr="00C0682D">
              <w:rPr>
                <w:rFonts w:ascii="Times New Roman" w:eastAsia="Times New Roman" w:hAnsi="Times New Roman" w:cs="Times New Roman"/>
                <w:i/>
                <w:iCs/>
                <w:color w:val="000000"/>
                <w:sz w:val="28"/>
                <w:szCs w:val="28"/>
                <w:lang w:eastAsia="ru-RU"/>
              </w:rPr>
              <w:t>ев</w:t>
            </w:r>
            <w:r>
              <w:rPr>
                <w:rFonts w:ascii="Times New Roman" w:eastAsia="Times New Roman" w:hAnsi="Times New Roman" w:cs="Times New Roman"/>
                <w:color w:val="000000"/>
                <w:sz w:val="28"/>
                <w:szCs w:val="28"/>
                <w:lang w:eastAsia="ru-RU"/>
              </w:rPr>
              <w:t>, платье</w:t>
            </w:r>
            <w:r w:rsidRPr="00C0682D">
              <w:rPr>
                <w:rFonts w:ascii="Times New Roman" w:eastAsia="Times New Roman" w:hAnsi="Times New Roman" w:cs="Times New Roman"/>
                <w:color w:val="000000"/>
                <w:sz w:val="28"/>
                <w:szCs w:val="28"/>
                <w:lang w:eastAsia="ru-RU"/>
              </w:rPr>
              <w:t xml:space="preserve">). Исправляйте ошибки детей уже сейчас, мягко предлагая </w:t>
            </w:r>
            <w:r>
              <w:rPr>
                <w:rFonts w:ascii="Times New Roman" w:eastAsia="Times New Roman" w:hAnsi="Times New Roman" w:cs="Times New Roman"/>
                <w:color w:val="000000"/>
                <w:sz w:val="28"/>
                <w:szCs w:val="28"/>
                <w:lang w:eastAsia="ru-RU"/>
              </w:rPr>
              <w:t>ему правильный речевой образец</w:t>
            </w:r>
            <w:r w:rsidRPr="00C0682D">
              <w:rPr>
                <w:rFonts w:ascii="Times New Roman" w:eastAsia="Times New Roman" w:hAnsi="Times New Roman" w:cs="Times New Roman"/>
                <w:color w:val="000000"/>
                <w:sz w:val="28"/>
                <w:szCs w:val="28"/>
                <w:lang w:eastAsia="ru-RU"/>
              </w:rPr>
              <w:t>.</w:t>
            </w:r>
          </w:p>
          <w:p w:rsidR="00DA455C" w:rsidRPr="000853B3" w:rsidRDefault="00DA455C" w:rsidP="00DA455C">
            <w:pPr>
              <w:pStyle w:val="a4"/>
              <w:numPr>
                <w:ilvl w:val="0"/>
                <w:numId w:val="2"/>
              </w:numPr>
              <w:rPr>
                <w:rFonts w:ascii="Arial" w:eastAsia="Times New Roman" w:hAnsi="Arial" w:cs="Arial"/>
                <w:color w:val="000000"/>
                <w:sz w:val="28"/>
                <w:szCs w:val="28"/>
                <w:lang w:eastAsia="ru-RU"/>
              </w:rPr>
            </w:pPr>
            <w:r w:rsidRPr="00152202">
              <w:rPr>
                <w:rFonts w:ascii="Times New Roman" w:eastAsia="Times New Roman" w:hAnsi="Times New Roman" w:cs="Times New Roman"/>
                <w:b/>
                <w:bCs/>
                <w:color w:val="000000"/>
                <w:sz w:val="28"/>
                <w:szCs w:val="28"/>
                <w:u w:val="single"/>
                <w:lang w:eastAsia="ru-RU"/>
              </w:rPr>
              <w:t>Связная речь. </w:t>
            </w:r>
          </w:p>
          <w:p w:rsidR="00DA455C" w:rsidRPr="000853B3" w:rsidRDefault="00DA455C" w:rsidP="00DA455C">
            <w:pPr>
              <w:jc w:val="both"/>
              <w:rPr>
                <w:rFonts w:ascii="Arial" w:eastAsia="Times New Roman" w:hAnsi="Arial" w:cs="Arial"/>
                <w:color w:val="000000"/>
                <w:sz w:val="28"/>
                <w:szCs w:val="28"/>
                <w:lang w:eastAsia="ru-RU"/>
              </w:rPr>
            </w:pPr>
            <w:r w:rsidRPr="000853B3">
              <w:rPr>
                <w:rFonts w:ascii="Times New Roman" w:eastAsia="Times New Roman" w:hAnsi="Times New Roman" w:cs="Times New Roman"/>
                <w:color w:val="000000"/>
                <w:sz w:val="28"/>
                <w:szCs w:val="28"/>
                <w:lang w:eastAsia="ru-RU"/>
              </w:rPr>
              <w:t>Потренируйтесь составлять </w:t>
            </w:r>
            <w:r w:rsidRPr="000853B3">
              <w:rPr>
                <w:rFonts w:ascii="Times New Roman" w:eastAsia="Times New Roman" w:hAnsi="Times New Roman" w:cs="Times New Roman"/>
                <w:i/>
                <w:iCs/>
                <w:color w:val="000000"/>
                <w:sz w:val="28"/>
                <w:szCs w:val="28"/>
                <w:lang w:eastAsia="ru-RU"/>
              </w:rPr>
              <w:t>небольшие рассказы по серии сюжетных картинок</w:t>
            </w:r>
            <w:r w:rsidRPr="000853B3">
              <w:rPr>
                <w:rFonts w:ascii="Times New Roman" w:eastAsia="Times New Roman" w:hAnsi="Times New Roman" w:cs="Times New Roman"/>
                <w:color w:val="000000"/>
                <w:sz w:val="28"/>
                <w:szCs w:val="28"/>
                <w:lang w:eastAsia="ru-RU"/>
              </w:rPr>
              <w:t> (достаточно взять 2-3 простые картинки), предложив перед этим ребенку подумать и разложить их в нужной последовательности слева направо.</w:t>
            </w:r>
          </w:p>
          <w:p w:rsidR="00DA455C" w:rsidRPr="00BB73DB" w:rsidRDefault="00DA455C" w:rsidP="00DA455C">
            <w:pPr>
              <w:pStyle w:val="a4"/>
              <w:numPr>
                <w:ilvl w:val="0"/>
                <w:numId w:val="2"/>
              </w:numPr>
              <w:rPr>
                <w:rFonts w:ascii="Times New Roman" w:eastAsia="Times New Roman" w:hAnsi="Times New Roman" w:cs="Times New Roman"/>
                <w:b/>
                <w:bCs/>
                <w:color w:val="000000"/>
                <w:sz w:val="28"/>
                <w:szCs w:val="28"/>
                <w:u w:val="single"/>
                <w:lang w:eastAsia="ru-RU"/>
              </w:rPr>
            </w:pPr>
            <w:r w:rsidRPr="00BB73DB">
              <w:rPr>
                <w:rFonts w:ascii="Times New Roman" w:eastAsia="Times New Roman" w:hAnsi="Times New Roman" w:cs="Times New Roman"/>
                <w:b/>
                <w:bCs/>
                <w:color w:val="000000"/>
                <w:sz w:val="28"/>
                <w:szCs w:val="28"/>
                <w:u w:val="single"/>
                <w:lang w:eastAsia="ru-RU"/>
              </w:rPr>
              <w:t>Речевой слух. </w:t>
            </w:r>
          </w:p>
          <w:p w:rsidR="00DA455C" w:rsidRDefault="00DA455C" w:rsidP="00DA455C">
            <w:pPr>
              <w:jc w:val="both"/>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color w:val="000000"/>
                <w:sz w:val="28"/>
                <w:szCs w:val="28"/>
                <w:lang w:eastAsia="ru-RU"/>
              </w:rPr>
              <w:t>В 4-5 лет ребенок должен </w:t>
            </w:r>
            <w:r w:rsidRPr="00C0682D">
              <w:rPr>
                <w:rFonts w:ascii="Times New Roman" w:eastAsia="Times New Roman" w:hAnsi="Times New Roman" w:cs="Times New Roman"/>
                <w:i/>
                <w:iCs/>
                <w:color w:val="000000"/>
                <w:sz w:val="28"/>
                <w:szCs w:val="28"/>
                <w:lang w:eastAsia="ru-RU"/>
              </w:rPr>
              <w:t>уметь выделять первый</w:t>
            </w:r>
            <w:r w:rsidRPr="00C0682D">
              <w:rPr>
                <w:rFonts w:ascii="Times New Roman" w:eastAsia="Times New Roman" w:hAnsi="Times New Roman" w:cs="Times New Roman"/>
                <w:color w:val="000000"/>
                <w:sz w:val="28"/>
                <w:szCs w:val="28"/>
                <w:lang w:eastAsia="ru-RU"/>
              </w:rPr>
              <w:t> </w:t>
            </w:r>
            <w:r w:rsidRPr="00C0682D">
              <w:rPr>
                <w:rFonts w:ascii="Times New Roman" w:eastAsia="Times New Roman" w:hAnsi="Times New Roman" w:cs="Times New Roman"/>
                <w:i/>
                <w:iCs/>
                <w:color w:val="000000"/>
                <w:sz w:val="28"/>
                <w:szCs w:val="28"/>
                <w:lang w:eastAsia="ru-RU"/>
              </w:rPr>
              <w:t>гласный звук в слове</w:t>
            </w:r>
            <w:r>
              <w:rPr>
                <w:rFonts w:ascii="Times New Roman" w:eastAsia="Times New Roman" w:hAnsi="Times New Roman" w:cs="Times New Roman"/>
                <w:color w:val="000000"/>
                <w:sz w:val="28"/>
                <w:szCs w:val="28"/>
                <w:lang w:eastAsia="ru-RU"/>
              </w:rPr>
              <w:t> (апельсин, яблоко, игла</w:t>
            </w:r>
            <w:r w:rsidRPr="00C068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i/>
                <w:iCs/>
                <w:color w:val="000000"/>
                <w:sz w:val="28"/>
                <w:szCs w:val="28"/>
                <w:lang w:eastAsia="ru-RU"/>
              </w:rPr>
              <w:t>находить в какой из картинок "спрятался" заданный звук</w:t>
            </w:r>
            <w:r w:rsidRPr="00C0682D">
              <w:rPr>
                <w:rFonts w:ascii="Times New Roman" w:eastAsia="Times New Roman" w:hAnsi="Times New Roman" w:cs="Times New Roman"/>
                <w:color w:val="000000"/>
                <w:sz w:val="28"/>
                <w:szCs w:val="28"/>
                <w:lang w:eastAsia="ru-RU"/>
              </w:rPr>
              <w:t xml:space="preserve">. </w:t>
            </w:r>
          </w:p>
          <w:p w:rsidR="00DA455C" w:rsidRDefault="00DA455C" w:rsidP="00DA455C">
            <w:pPr>
              <w:jc w:val="both"/>
              <w:rPr>
                <w:rFonts w:ascii="Arial" w:eastAsia="Times New Roman" w:hAnsi="Arial" w:cs="Arial"/>
                <w:color w:val="000000"/>
                <w:sz w:val="28"/>
                <w:szCs w:val="28"/>
                <w:lang w:eastAsia="ru-RU"/>
              </w:rPr>
            </w:pPr>
            <w:r w:rsidRPr="00C0682D">
              <w:rPr>
                <w:rFonts w:ascii="Times New Roman" w:eastAsia="Times New Roman" w:hAnsi="Times New Roman" w:cs="Times New Roman"/>
                <w:color w:val="000000"/>
                <w:sz w:val="28"/>
                <w:szCs w:val="28"/>
                <w:lang w:eastAsia="ru-RU"/>
              </w:rPr>
              <w:t>Обратите внимание, что о буквах речь пока не идет, первоначально дается представление о "звуке". Из звуков состоят слова, которые мы слышим и поэтому, как не странно, в этом возрасте звуки менее абстрактны, чем буквы. Буква - это знак, обозначающий звук. Каждый звук можно услышать, а вот букву Ъ услышать трудно.</w:t>
            </w:r>
          </w:p>
          <w:p w:rsidR="00DA455C" w:rsidRDefault="00DA455C" w:rsidP="00DA455C">
            <w:pPr>
              <w:jc w:val="both"/>
              <w:rPr>
                <w:rFonts w:ascii="Times New Roman" w:eastAsia="Times New Roman" w:hAnsi="Times New Roman" w:cs="Times New Roman"/>
                <w:color w:val="000000"/>
                <w:sz w:val="28"/>
                <w:szCs w:val="28"/>
                <w:lang w:eastAsia="ru-RU"/>
              </w:rPr>
            </w:pPr>
            <w:r w:rsidRPr="00BB73DB">
              <w:rPr>
                <w:rFonts w:ascii="Times New Roman" w:eastAsia="Times New Roman" w:hAnsi="Times New Roman" w:cs="Times New Roman"/>
                <w:color w:val="000000"/>
                <w:sz w:val="28"/>
                <w:szCs w:val="28"/>
                <w:lang w:eastAsia="ru-RU"/>
              </w:rPr>
              <w:t>Е</w:t>
            </w:r>
            <w:r w:rsidRPr="00C0682D">
              <w:rPr>
                <w:rFonts w:ascii="Times New Roman" w:eastAsia="Times New Roman" w:hAnsi="Times New Roman" w:cs="Times New Roman"/>
                <w:color w:val="000000"/>
                <w:sz w:val="28"/>
                <w:szCs w:val="28"/>
                <w:lang w:eastAsia="ru-RU"/>
              </w:rPr>
              <w:t xml:space="preserve">сли у ребенка беден словарный запас, речь изобилует </w:t>
            </w:r>
            <w:proofErr w:type="spellStart"/>
            <w:r w:rsidRPr="00C0682D">
              <w:rPr>
                <w:rFonts w:ascii="Times New Roman" w:eastAsia="Times New Roman" w:hAnsi="Times New Roman" w:cs="Times New Roman"/>
                <w:color w:val="000000"/>
                <w:sz w:val="28"/>
                <w:szCs w:val="28"/>
                <w:lang w:eastAsia="ru-RU"/>
              </w:rPr>
              <w:t>аграмматизмами</w:t>
            </w:r>
            <w:proofErr w:type="spellEnd"/>
            <w:r w:rsidRPr="00C0682D">
              <w:rPr>
                <w:rFonts w:ascii="Times New Roman" w:eastAsia="Times New Roman" w:hAnsi="Times New Roman" w:cs="Times New Roman"/>
                <w:color w:val="000000"/>
                <w:sz w:val="28"/>
                <w:szCs w:val="28"/>
                <w:lang w:eastAsia="ru-RU"/>
              </w:rPr>
              <w:t xml:space="preserve">, предложения состоят из 2-3 слов, и он не умеет выделять из речевого потока отдельные звуки, легко ли ему будет заниматься и играть в следующем году, когда программа усложнится? Легко ли ему будет овладеть грамотой? </w:t>
            </w:r>
            <w:r>
              <w:rPr>
                <w:rFonts w:ascii="Times New Roman" w:eastAsia="Times New Roman" w:hAnsi="Times New Roman" w:cs="Times New Roman"/>
                <w:color w:val="000000"/>
                <w:sz w:val="28"/>
                <w:szCs w:val="28"/>
                <w:lang w:eastAsia="ru-RU"/>
              </w:rPr>
              <w:t xml:space="preserve">   </w:t>
            </w:r>
          </w:p>
          <w:p w:rsidR="00DA455C" w:rsidRPr="00BB73DB" w:rsidRDefault="00DA455C"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Помните, что от владения этими умениями зависит насколько быстро и легко ваш ребенок в дальнейшем научится читать, а затем перейдёт к безошибочному письму.</w:t>
            </w:r>
          </w:p>
          <w:p w:rsidR="00B35CC6" w:rsidRDefault="00B35CC6" w:rsidP="00B35CC6">
            <w:pPr>
              <w:rPr>
                <w:rFonts w:ascii="Times New Roman" w:hAnsi="Times New Roman" w:cs="Times New Roman"/>
                <w:b/>
                <w:i/>
                <w:sz w:val="28"/>
                <w:szCs w:val="28"/>
              </w:rPr>
            </w:pPr>
          </w:p>
          <w:p w:rsidR="00DA455C" w:rsidRPr="00B35CC6" w:rsidRDefault="00DA455C" w:rsidP="00B35CC6">
            <w:pPr>
              <w:jc w:val="center"/>
              <w:rPr>
                <w:rFonts w:ascii="Times New Roman" w:hAnsi="Times New Roman" w:cs="Times New Roman"/>
                <w:b/>
                <w:i/>
                <w:sz w:val="28"/>
                <w:szCs w:val="28"/>
              </w:rPr>
            </w:pPr>
            <w:r w:rsidRPr="00B35CC6">
              <w:rPr>
                <w:rFonts w:ascii="Times New Roman" w:hAnsi="Times New Roman" w:cs="Times New Roman"/>
                <w:b/>
                <w:i/>
                <w:sz w:val="28"/>
                <w:szCs w:val="28"/>
              </w:rPr>
              <w:t>Упражнения для развития связной речи.</w:t>
            </w:r>
          </w:p>
          <w:p w:rsidR="00B35CC6" w:rsidRDefault="00B35CC6"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455C" w:rsidRPr="00C0682D">
              <w:rPr>
                <w:rFonts w:ascii="Times New Roman" w:eastAsia="Times New Roman" w:hAnsi="Times New Roman" w:cs="Times New Roman"/>
                <w:color w:val="000000"/>
                <w:sz w:val="28"/>
                <w:szCs w:val="28"/>
                <w:lang w:eastAsia="ru-RU"/>
              </w:rPr>
              <w:t xml:space="preserve">Работа над связной речью предполагает обучение детей длительному речевому высказыванию и реализуется через ряд игровых упражнений. </w:t>
            </w:r>
          </w:p>
          <w:p w:rsidR="00DA455C" w:rsidRDefault="00B35CC6" w:rsidP="00DA455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Детям </w:t>
            </w:r>
            <w:r w:rsidR="00DA455C" w:rsidRPr="00C0682D">
              <w:rPr>
                <w:rFonts w:ascii="Times New Roman" w:eastAsia="Times New Roman" w:hAnsi="Times New Roman" w:cs="Times New Roman"/>
                <w:color w:val="000000"/>
                <w:sz w:val="28"/>
                <w:szCs w:val="28"/>
                <w:lang w:eastAsia="ru-RU"/>
              </w:rPr>
              <w:t>легче воспринимать учебный материал через игру. </w:t>
            </w:r>
            <w:r w:rsidR="00DA455C" w:rsidRPr="00C0682D">
              <w:rPr>
                <w:rFonts w:ascii="Times New Roman" w:eastAsia="Times New Roman" w:hAnsi="Times New Roman" w:cs="Times New Roman"/>
                <w:color w:val="000000"/>
                <w:sz w:val="28"/>
                <w:szCs w:val="28"/>
                <w:lang w:eastAsia="ru-RU"/>
              </w:rPr>
              <w:br/>
              <w:t>Вот некоторые игры, которые направлены на обогащение и активизацию словаря, формирова</w:t>
            </w:r>
            <w:r w:rsidR="00DA455C">
              <w:rPr>
                <w:rFonts w:ascii="Times New Roman" w:eastAsia="Times New Roman" w:hAnsi="Times New Roman" w:cs="Times New Roman"/>
                <w:color w:val="000000"/>
                <w:sz w:val="28"/>
                <w:szCs w:val="28"/>
                <w:lang w:eastAsia="ru-RU"/>
              </w:rPr>
              <w:t>ние грамматического строя речи.</w:t>
            </w:r>
          </w:p>
          <w:p w:rsidR="00DA455C" w:rsidRDefault="00DA455C" w:rsidP="00DA455C">
            <w:pPr>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color w:val="000000"/>
                <w:sz w:val="28"/>
                <w:szCs w:val="28"/>
                <w:lang w:eastAsia="ru-RU"/>
              </w:rPr>
              <w:t>Их предлагается проводить на основных логопедических занятиях.</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«Почемучка»</w:t>
            </w:r>
          </w:p>
          <w:p w:rsidR="00DA455C" w:rsidRDefault="00DA455C" w:rsidP="00DA455C">
            <w:pPr>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color w:val="000000"/>
                <w:sz w:val="28"/>
                <w:szCs w:val="28"/>
                <w:lang w:eastAsia="ru-RU"/>
              </w:rPr>
              <w:t>Цель: Научить пользоваться союзом «потому что».</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i/>
                <w:color w:val="000000"/>
                <w:sz w:val="28"/>
                <w:szCs w:val="28"/>
                <w:lang w:eastAsia="ru-RU"/>
              </w:rPr>
              <w:t>Образцы вопросов:</w:t>
            </w:r>
            <w:r w:rsidRPr="00C0682D">
              <w:rPr>
                <w:rFonts w:ascii="Times New Roman" w:eastAsia="Times New Roman" w:hAnsi="Times New Roman" w:cs="Times New Roman"/>
                <w:color w:val="000000"/>
                <w:sz w:val="28"/>
                <w:szCs w:val="28"/>
                <w:lang w:eastAsia="ru-RU"/>
              </w:rPr>
              <w:t xml:space="preserve"> Почему пришёл врач? Почему люди берут зонты? Почему улетают птицы? Почему нельзя з</w:t>
            </w:r>
            <w:r>
              <w:rPr>
                <w:rFonts w:ascii="Times New Roman" w:eastAsia="Times New Roman" w:hAnsi="Times New Roman" w:cs="Times New Roman"/>
                <w:color w:val="000000"/>
                <w:sz w:val="28"/>
                <w:szCs w:val="28"/>
                <w:lang w:eastAsia="ru-RU"/>
              </w:rPr>
              <w:t xml:space="preserve">имой купаться? Почему надо быть </w:t>
            </w:r>
            <w:r w:rsidRPr="00C0682D">
              <w:rPr>
                <w:rFonts w:ascii="Times New Roman" w:eastAsia="Times New Roman" w:hAnsi="Times New Roman" w:cs="Times New Roman"/>
                <w:color w:val="000000"/>
                <w:sz w:val="28"/>
                <w:szCs w:val="28"/>
                <w:lang w:eastAsia="ru-RU"/>
              </w:rPr>
              <w:t>внимательными на занятиях?</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«Сравни и расскажи»</w:t>
            </w:r>
            <w:r w:rsidRPr="00C0682D">
              <w:rPr>
                <w:rFonts w:ascii="Times New Roman" w:eastAsia="Times New Roman" w:hAnsi="Times New Roman" w:cs="Times New Roman"/>
                <w:color w:val="000000"/>
                <w:sz w:val="28"/>
                <w:szCs w:val="28"/>
                <w:lang w:eastAsia="ru-RU"/>
              </w:rPr>
              <w:br/>
              <w:t>Цель: Учить детей находить отличительные детали предмета, сравнивать два предмета.</w:t>
            </w:r>
            <w:r w:rsidRPr="00C0682D">
              <w:rPr>
                <w:rFonts w:ascii="Times New Roman" w:eastAsia="Times New Roman" w:hAnsi="Times New Roman" w:cs="Times New Roman"/>
                <w:color w:val="000000"/>
                <w:sz w:val="28"/>
                <w:szCs w:val="28"/>
                <w:lang w:eastAsia="ru-RU"/>
              </w:rPr>
              <w:br/>
              <w:t>Детям раздаются отдельные виды кукольной одежды, сшитой из разных по мат</w:t>
            </w:r>
            <w:r>
              <w:rPr>
                <w:rFonts w:ascii="Times New Roman" w:eastAsia="Times New Roman" w:hAnsi="Times New Roman" w:cs="Times New Roman"/>
                <w:color w:val="000000"/>
                <w:sz w:val="28"/>
                <w:szCs w:val="28"/>
                <w:lang w:eastAsia="ru-RU"/>
              </w:rPr>
              <w:t>ериалу и цвету тканей. Поп</w:t>
            </w:r>
            <w:r w:rsidRPr="00C0682D">
              <w:rPr>
                <w:rFonts w:ascii="Times New Roman" w:eastAsia="Times New Roman" w:hAnsi="Times New Roman" w:cs="Times New Roman"/>
                <w:color w:val="000000"/>
                <w:sz w:val="28"/>
                <w:szCs w:val="28"/>
                <w:lang w:eastAsia="ru-RU"/>
              </w:rPr>
              <w:t>росит</w:t>
            </w:r>
            <w:r>
              <w:rPr>
                <w:rFonts w:ascii="Times New Roman" w:eastAsia="Times New Roman" w:hAnsi="Times New Roman" w:cs="Times New Roman"/>
                <w:color w:val="000000"/>
                <w:sz w:val="28"/>
                <w:szCs w:val="28"/>
                <w:lang w:eastAsia="ru-RU"/>
              </w:rPr>
              <w:t xml:space="preserve">ь </w:t>
            </w:r>
            <w:r w:rsidRPr="00C0682D">
              <w:rPr>
                <w:rFonts w:ascii="Times New Roman" w:eastAsia="Times New Roman" w:hAnsi="Times New Roman" w:cs="Times New Roman"/>
                <w:color w:val="000000"/>
                <w:sz w:val="28"/>
                <w:szCs w:val="28"/>
                <w:lang w:eastAsia="ru-RU"/>
              </w:rPr>
              <w:t xml:space="preserve"> сравнить две юбки (два фартука, двое брюк и т. д.) Сказать, чем они отличаются.</w:t>
            </w:r>
            <w:r w:rsidRPr="00C0682D">
              <w:rPr>
                <w:rFonts w:ascii="Times New Roman" w:eastAsia="Times New Roman" w:hAnsi="Times New Roman" w:cs="Times New Roman"/>
                <w:color w:val="000000"/>
                <w:sz w:val="28"/>
                <w:szCs w:val="28"/>
                <w:lang w:eastAsia="ru-RU"/>
              </w:rPr>
              <w:br/>
              <w:t>Образцы ответов: Эта юбка красная, сшита из шелка. А это синяя юбка, сшита из ситца, с голубым карманом.</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«Четвёртый лишний»</w:t>
            </w:r>
            <w:r w:rsidRPr="00C0682D">
              <w:rPr>
                <w:rFonts w:ascii="Times New Roman" w:eastAsia="Times New Roman" w:hAnsi="Times New Roman" w:cs="Times New Roman"/>
                <w:color w:val="000000"/>
                <w:sz w:val="28"/>
                <w:szCs w:val="28"/>
                <w:lang w:eastAsia="ru-RU"/>
              </w:rPr>
              <w:br/>
              <w:t>Цель: Учить классифицировать предмет по характерному признаку или назначению.</w:t>
            </w:r>
            <w:r w:rsidRPr="00C0682D">
              <w:rPr>
                <w:rFonts w:ascii="Times New Roman" w:eastAsia="Times New Roman" w:hAnsi="Times New Roman" w:cs="Times New Roman"/>
                <w:color w:val="000000"/>
                <w:sz w:val="28"/>
                <w:szCs w:val="28"/>
                <w:lang w:eastAsia="ru-RU"/>
              </w:rPr>
              <w:br/>
              <w:t xml:space="preserve">Дети определяют, какая картинка лишняя и почему. Материал подбирается </w:t>
            </w:r>
            <w:r>
              <w:rPr>
                <w:rFonts w:ascii="Times New Roman" w:eastAsia="Times New Roman" w:hAnsi="Times New Roman" w:cs="Times New Roman"/>
                <w:color w:val="000000"/>
                <w:sz w:val="28"/>
                <w:szCs w:val="28"/>
                <w:lang w:eastAsia="ru-RU"/>
              </w:rPr>
              <w:t>соответственно лексической теме.</w:t>
            </w:r>
          </w:p>
          <w:p w:rsidR="00DA455C" w:rsidRDefault="00DA455C" w:rsidP="00DA455C">
            <w:pPr>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b/>
                <w:bCs/>
                <w:i/>
                <w:iCs/>
                <w:color w:val="000000"/>
                <w:sz w:val="28"/>
                <w:szCs w:val="28"/>
                <w:lang w:eastAsia="ru-RU"/>
              </w:rPr>
              <w:lastRenderedPageBreak/>
              <w:t>Игра: «Один – много»</w:t>
            </w:r>
            <w:r w:rsidRPr="00C0682D">
              <w:rPr>
                <w:rFonts w:ascii="Times New Roman" w:eastAsia="Times New Roman" w:hAnsi="Times New Roman" w:cs="Times New Roman"/>
                <w:color w:val="000000"/>
                <w:sz w:val="28"/>
                <w:szCs w:val="28"/>
                <w:lang w:eastAsia="ru-RU"/>
              </w:rPr>
              <w:br/>
              <w:t>Цель: Упражняться в составлении простых предложений. Закреплять знания о повадках диких животных, названия их детёнышей.</w:t>
            </w:r>
            <w:r w:rsidRPr="00C0682D">
              <w:rPr>
                <w:rFonts w:ascii="Times New Roman" w:eastAsia="Times New Roman" w:hAnsi="Times New Roman" w:cs="Times New Roman"/>
                <w:color w:val="000000"/>
                <w:sz w:val="28"/>
                <w:szCs w:val="28"/>
                <w:lang w:eastAsia="ru-RU"/>
              </w:rPr>
              <w:br/>
              <w:t>Дети надевают маски. «Медведь» говорит: «Я медведь, я живу в берлоге. А кто мои детки?» Выбегают другие дети и говорят: «Мы твои детки – медвежата».</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br/>
              <w:t>Игра: «Угощение Маши»</w:t>
            </w:r>
            <w:r w:rsidRPr="00C0682D">
              <w:rPr>
                <w:rFonts w:ascii="Times New Roman" w:eastAsia="Times New Roman" w:hAnsi="Times New Roman" w:cs="Times New Roman"/>
                <w:b/>
                <w:bCs/>
                <w:i/>
                <w:iCs/>
                <w:color w:val="000000"/>
                <w:sz w:val="28"/>
                <w:szCs w:val="28"/>
                <w:lang w:eastAsia="ru-RU"/>
              </w:rPr>
              <w:br/>
            </w:r>
            <w:r w:rsidRPr="00C0682D">
              <w:rPr>
                <w:rFonts w:ascii="Times New Roman" w:eastAsia="Times New Roman" w:hAnsi="Times New Roman" w:cs="Times New Roman"/>
                <w:color w:val="000000"/>
                <w:sz w:val="28"/>
                <w:szCs w:val="28"/>
                <w:lang w:eastAsia="ru-RU"/>
              </w:rPr>
              <w:t>Цель: Упражняться в составлении простых предложений, употреблении существител</w:t>
            </w:r>
            <w:r>
              <w:rPr>
                <w:rFonts w:ascii="Times New Roman" w:eastAsia="Times New Roman" w:hAnsi="Times New Roman" w:cs="Times New Roman"/>
                <w:color w:val="000000"/>
                <w:sz w:val="28"/>
                <w:szCs w:val="28"/>
                <w:lang w:eastAsia="ru-RU"/>
              </w:rPr>
              <w:t>ьных в косвенных падежах.</w:t>
            </w:r>
            <w:r>
              <w:rPr>
                <w:rFonts w:ascii="Times New Roman" w:eastAsia="Times New Roman" w:hAnsi="Times New Roman" w:cs="Times New Roman"/>
                <w:color w:val="000000"/>
                <w:sz w:val="28"/>
                <w:szCs w:val="28"/>
                <w:lang w:eastAsia="ru-RU"/>
              </w:rPr>
              <w:br/>
              <w:t>Пришли к  Маше гости. Предложила  им угощение. Ч</w:t>
            </w:r>
            <w:r w:rsidRPr="00C0682D">
              <w:rPr>
                <w:rFonts w:ascii="Times New Roman" w:eastAsia="Times New Roman" w:hAnsi="Times New Roman" w:cs="Times New Roman"/>
                <w:color w:val="000000"/>
                <w:sz w:val="28"/>
                <w:szCs w:val="28"/>
                <w:lang w:eastAsia="ru-RU"/>
              </w:rPr>
              <w:t xml:space="preserve">ем </w:t>
            </w:r>
            <w:r>
              <w:rPr>
                <w:rFonts w:ascii="Times New Roman" w:eastAsia="Times New Roman" w:hAnsi="Times New Roman" w:cs="Times New Roman"/>
                <w:color w:val="000000"/>
                <w:sz w:val="28"/>
                <w:szCs w:val="28"/>
                <w:lang w:eastAsia="ru-RU"/>
              </w:rPr>
              <w:t xml:space="preserve"> Маша угостила гостей? (фруктами, чаем, печеньем, медом, овощами  и т.д.)</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«Что забыл нарисовать художник?»</w:t>
            </w:r>
            <w:r w:rsidRPr="00C0682D">
              <w:rPr>
                <w:rFonts w:ascii="Times New Roman" w:eastAsia="Times New Roman" w:hAnsi="Times New Roman" w:cs="Times New Roman"/>
                <w:b/>
                <w:bCs/>
                <w:i/>
                <w:iCs/>
                <w:color w:val="000000"/>
                <w:sz w:val="28"/>
                <w:szCs w:val="28"/>
                <w:lang w:eastAsia="ru-RU"/>
              </w:rPr>
              <w:br/>
            </w:r>
            <w:r w:rsidRPr="00C0682D">
              <w:rPr>
                <w:rFonts w:ascii="Times New Roman" w:eastAsia="Times New Roman" w:hAnsi="Times New Roman" w:cs="Times New Roman"/>
                <w:color w:val="000000"/>
                <w:sz w:val="28"/>
                <w:szCs w:val="28"/>
                <w:lang w:eastAsia="ru-RU"/>
              </w:rPr>
              <w:t>Цель: Упражняться в употреблении существительных в Родительно</w:t>
            </w:r>
            <w:r>
              <w:rPr>
                <w:rFonts w:ascii="Times New Roman" w:eastAsia="Times New Roman" w:hAnsi="Times New Roman" w:cs="Times New Roman"/>
                <w:color w:val="000000"/>
                <w:sz w:val="28"/>
                <w:szCs w:val="28"/>
                <w:lang w:eastAsia="ru-RU"/>
              </w:rPr>
              <w:t>м падеже.</w:t>
            </w:r>
            <w:r>
              <w:rPr>
                <w:rFonts w:ascii="Times New Roman" w:eastAsia="Times New Roman" w:hAnsi="Times New Roman" w:cs="Times New Roman"/>
                <w:color w:val="000000"/>
                <w:sz w:val="28"/>
                <w:szCs w:val="28"/>
                <w:lang w:eastAsia="ru-RU"/>
              </w:rPr>
              <w:br/>
              <w:t xml:space="preserve">Детям раздаются карточки с изображением </w:t>
            </w:r>
            <w:r w:rsidRPr="00C0682D">
              <w:rPr>
                <w:rFonts w:ascii="Times New Roman" w:eastAsia="Times New Roman" w:hAnsi="Times New Roman" w:cs="Times New Roman"/>
                <w:color w:val="000000"/>
                <w:sz w:val="28"/>
                <w:szCs w:val="28"/>
                <w:lang w:eastAsia="ru-RU"/>
              </w:rPr>
              <w:t xml:space="preserve"> животных, птиц, предметов, у которых не хватает отдельных частей (у орла – крыла, у петуха – клюва и т.д.)</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 xml:space="preserve"> Дети должны назвать, чего не хватает.</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
                <w:iCs/>
                <w:color w:val="000000"/>
                <w:sz w:val="28"/>
                <w:szCs w:val="28"/>
                <w:lang w:eastAsia="ru-RU"/>
              </w:rPr>
              <w:t>Игра «</w:t>
            </w:r>
            <w:proofErr w:type="gramStart"/>
            <w:r>
              <w:rPr>
                <w:rFonts w:ascii="Times New Roman" w:eastAsia="Times New Roman" w:hAnsi="Times New Roman" w:cs="Times New Roman"/>
                <w:b/>
                <w:bCs/>
                <w:i/>
                <w:iCs/>
                <w:color w:val="000000"/>
                <w:sz w:val="28"/>
                <w:szCs w:val="28"/>
                <w:lang w:eastAsia="ru-RU"/>
              </w:rPr>
              <w:t>Верно-неверно</w:t>
            </w:r>
            <w:proofErr w:type="gramEnd"/>
            <w:r w:rsidRPr="00C0682D">
              <w:rPr>
                <w:rFonts w:ascii="Times New Roman" w:eastAsia="Times New Roman" w:hAnsi="Times New Roman" w:cs="Times New Roman"/>
                <w:b/>
                <w:bCs/>
                <w:i/>
                <w:iCs/>
                <w:color w:val="000000"/>
                <w:sz w:val="28"/>
                <w:szCs w:val="28"/>
                <w:lang w:eastAsia="ru-RU"/>
              </w:rPr>
              <w:t>»</w:t>
            </w:r>
            <w:r w:rsidRPr="00C0682D">
              <w:rPr>
                <w:rFonts w:ascii="Times New Roman" w:eastAsia="Times New Roman" w:hAnsi="Times New Roman" w:cs="Times New Roman"/>
                <w:color w:val="000000"/>
                <w:sz w:val="28"/>
                <w:szCs w:val="28"/>
                <w:lang w:eastAsia="ru-RU"/>
              </w:rPr>
              <w:br/>
              <w:t xml:space="preserve">Цель: Нахождение в тексте слов или фраз, не подходящих по смыслу, замена их </w:t>
            </w:r>
            <w:r>
              <w:rPr>
                <w:rFonts w:ascii="Times New Roman" w:eastAsia="Times New Roman" w:hAnsi="Times New Roman" w:cs="Times New Roman"/>
                <w:color w:val="000000"/>
                <w:sz w:val="28"/>
                <w:szCs w:val="28"/>
                <w:lang w:eastAsia="ru-RU"/>
              </w:rPr>
              <w:t xml:space="preserve"> подходящими  словами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p>
          <w:p w:rsidR="00DA455C" w:rsidRDefault="00DA455C" w:rsidP="00DA455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Верно, что у птицы три крыла. </w:t>
            </w:r>
          </w:p>
          <w:p w:rsidR="00DA455C" w:rsidRDefault="00DA455C" w:rsidP="00DA455C">
            <w:pPr>
              <w:rPr>
                <w:rFonts w:ascii="Times New Roman" w:eastAsia="Times New Roman" w:hAnsi="Times New Roman" w:cs="Times New Roman"/>
                <w:b/>
                <w:bCs/>
                <w:i/>
                <w:iCs/>
                <w:color w:val="000000"/>
                <w:sz w:val="28"/>
                <w:szCs w:val="28"/>
                <w:lang w:eastAsia="ru-RU"/>
              </w:rPr>
            </w:pPr>
          </w:p>
          <w:p w:rsidR="00DA455C" w:rsidRDefault="00DA455C" w:rsidP="00DA455C">
            <w:pPr>
              <w:rPr>
                <w:rFonts w:ascii="Times New Roman" w:eastAsia="Times New Roman" w:hAnsi="Times New Roman" w:cs="Times New Roman"/>
                <w:color w:val="000000"/>
                <w:sz w:val="28"/>
                <w:szCs w:val="28"/>
                <w:lang w:eastAsia="ru-RU"/>
              </w:rPr>
            </w:pPr>
            <w:r w:rsidRPr="00C0682D">
              <w:rPr>
                <w:rFonts w:ascii="Times New Roman" w:eastAsia="Times New Roman" w:hAnsi="Times New Roman" w:cs="Times New Roman"/>
                <w:b/>
                <w:bCs/>
                <w:i/>
                <w:iCs/>
                <w:color w:val="000000"/>
                <w:sz w:val="28"/>
                <w:szCs w:val="28"/>
                <w:lang w:eastAsia="ru-RU"/>
              </w:rPr>
              <w:t>Игра «Кто больше?»</w:t>
            </w:r>
            <w:r w:rsidRPr="00C0682D">
              <w:rPr>
                <w:rFonts w:ascii="Times New Roman" w:eastAsia="Times New Roman" w:hAnsi="Times New Roman" w:cs="Times New Roman"/>
                <w:color w:val="000000"/>
                <w:sz w:val="28"/>
                <w:szCs w:val="28"/>
                <w:lang w:eastAsia="ru-RU"/>
              </w:rPr>
              <w:br/>
              <w:t xml:space="preserve">Цель: Учить подбирать слова, близкие по значению </w:t>
            </w:r>
            <w:proofErr w:type="gramStart"/>
            <w:r w:rsidRPr="00C0682D">
              <w:rPr>
                <w:rFonts w:ascii="Times New Roman" w:eastAsia="Times New Roman" w:hAnsi="Times New Roman" w:cs="Times New Roman"/>
                <w:color w:val="000000"/>
                <w:sz w:val="28"/>
                <w:szCs w:val="28"/>
                <w:lang w:eastAsia="ru-RU"/>
              </w:rPr>
              <w:t>к</w:t>
            </w:r>
            <w:proofErr w:type="gramEnd"/>
            <w:r w:rsidRPr="00C0682D">
              <w:rPr>
                <w:rFonts w:ascii="Times New Roman" w:eastAsia="Times New Roman" w:hAnsi="Times New Roman" w:cs="Times New Roman"/>
                <w:color w:val="000000"/>
                <w:sz w:val="28"/>
                <w:szCs w:val="28"/>
                <w:lang w:eastAsia="ru-RU"/>
              </w:rPr>
              <w:t xml:space="preserve"> сказанным.</w:t>
            </w:r>
            <w:r w:rsidRPr="00C0682D">
              <w:rPr>
                <w:rFonts w:ascii="Times New Roman" w:eastAsia="Times New Roman" w:hAnsi="Times New Roman" w:cs="Times New Roman"/>
                <w:color w:val="000000"/>
                <w:sz w:val="28"/>
                <w:szCs w:val="28"/>
                <w:lang w:eastAsia="ru-RU"/>
              </w:rPr>
              <w:br/>
              <w:t>Примерные слова:</w:t>
            </w:r>
            <w:r w:rsidRPr="00C0682D">
              <w:rPr>
                <w:rFonts w:ascii="Times New Roman" w:eastAsia="Times New Roman" w:hAnsi="Times New Roman" w:cs="Times New Roman"/>
                <w:color w:val="000000"/>
                <w:sz w:val="28"/>
                <w:szCs w:val="28"/>
                <w:lang w:eastAsia="ru-RU"/>
              </w:rPr>
              <w:br/>
            </w:r>
            <w:proofErr w:type="gramStart"/>
            <w:r w:rsidRPr="00C0682D">
              <w:rPr>
                <w:rFonts w:ascii="Times New Roman" w:eastAsia="Times New Roman" w:hAnsi="Times New Roman" w:cs="Times New Roman"/>
                <w:color w:val="000000"/>
                <w:sz w:val="28"/>
                <w:szCs w:val="28"/>
                <w:lang w:eastAsia="ru-RU"/>
              </w:rPr>
              <w:t>Лиса – лисонька, кумушка, лисичка-сестричка, лисица, Патрикеевна…</w:t>
            </w:r>
            <w:r w:rsidRPr="00C0682D">
              <w:rPr>
                <w:rFonts w:ascii="Times New Roman" w:eastAsia="Times New Roman" w:hAnsi="Times New Roman" w:cs="Times New Roman"/>
                <w:color w:val="000000"/>
                <w:sz w:val="28"/>
                <w:szCs w:val="28"/>
                <w:lang w:eastAsia="ru-RU"/>
              </w:rPr>
              <w:br/>
              <w:t>Малыш – малютка, карапуз, кроха, ребёнок…</w:t>
            </w:r>
            <w:r w:rsidRPr="00C0682D">
              <w:rPr>
                <w:rFonts w:ascii="Times New Roman" w:eastAsia="Times New Roman" w:hAnsi="Times New Roman" w:cs="Times New Roman"/>
                <w:color w:val="000000"/>
                <w:sz w:val="28"/>
                <w:szCs w:val="28"/>
                <w:lang w:eastAsia="ru-RU"/>
              </w:rPr>
              <w:br/>
              <w:t>Метель – метелица, вьюга, буран, пурга…</w:t>
            </w:r>
            <w:r w:rsidRPr="00C0682D">
              <w:rPr>
                <w:rFonts w:ascii="Times New Roman" w:eastAsia="Times New Roman" w:hAnsi="Times New Roman" w:cs="Times New Roman"/>
                <w:color w:val="000000"/>
                <w:sz w:val="28"/>
                <w:szCs w:val="28"/>
                <w:lang w:eastAsia="ru-RU"/>
              </w:rPr>
              <w:br/>
              <w:t>Влажный – мокрый, сырой…</w:t>
            </w:r>
            <w:r w:rsidRPr="00C0682D">
              <w:rPr>
                <w:rFonts w:ascii="Times New Roman" w:eastAsia="Times New Roman" w:hAnsi="Times New Roman" w:cs="Times New Roman"/>
                <w:color w:val="000000"/>
                <w:sz w:val="28"/>
                <w:szCs w:val="28"/>
                <w:lang w:eastAsia="ru-RU"/>
              </w:rPr>
              <w:br/>
              <w:t xml:space="preserve">Красивый – </w:t>
            </w:r>
            <w:proofErr w:type="spellStart"/>
            <w:r w:rsidRPr="00C0682D">
              <w:rPr>
                <w:rFonts w:ascii="Times New Roman" w:eastAsia="Times New Roman" w:hAnsi="Times New Roman" w:cs="Times New Roman"/>
                <w:color w:val="000000"/>
                <w:sz w:val="28"/>
                <w:szCs w:val="28"/>
                <w:lang w:eastAsia="ru-RU"/>
              </w:rPr>
              <w:t>прекразный</w:t>
            </w:r>
            <w:proofErr w:type="spellEnd"/>
            <w:r w:rsidRPr="00C0682D">
              <w:rPr>
                <w:rFonts w:ascii="Times New Roman" w:eastAsia="Times New Roman" w:hAnsi="Times New Roman" w:cs="Times New Roman"/>
                <w:color w:val="000000"/>
                <w:sz w:val="28"/>
                <w:szCs w:val="28"/>
                <w:lang w:eastAsia="ru-RU"/>
              </w:rPr>
              <w:t>, замечательный, хороший…</w:t>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с мячом «Скажи наоборот»</w:t>
            </w:r>
            <w:r>
              <w:rPr>
                <w:rFonts w:ascii="Times New Roman" w:eastAsia="Times New Roman" w:hAnsi="Times New Roman" w:cs="Times New Roman"/>
                <w:color w:val="000000"/>
                <w:sz w:val="28"/>
                <w:szCs w:val="28"/>
                <w:lang w:eastAsia="ru-RU"/>
              </w:rPr>
              <w:t xml:space="preserve"> </w:t>
            </w:r>
            <w:proofErr w:type="gramEnd"/>
          </w:p>
          <w:p w:rsidR="00DA455C" w:rsidRPr="00B35CC6" w:rsidRDefault="00DA455C" w:rsidP="00DA455C">
            <w:pPr>
              <w:rPr>
                <w:rStyle w:val="c4"/>
                <w:color w:val="333333"/>
                <w:sz w:val="16"/>
                <w:szCs w:val="16"/>
              </w:rPr>
            </w:pPr>
            <w:r w:rsidRPr="00C0682D">
              <w:rPr>
                <w:rFonts w:ascii="Times New Roman" w:eastAsia="Times New Roman" w:hAnsi="Times New Roman" w:cs="Times New Roman"/>
                <w:color w:val="000000"/>
                <w:sz w:val="28"/>
                <w:szCs w:val="28"/>
                <w:lang w:eastAsia="ru-RU"/>
              </w:rPr>
              <w:t>Цель: Нахождение слов, противоположных по значению. Взрослый кидает мяч и называет слово. Ребёнок называет антоним.</w:t>
            </w:r>
            <w:r w:rsidRPr="00C0682D">
              <w:rPr>
                <w:rFonts w:ascii="Times New Roman" w:eastAsia="Times New Roman" w:hAnsi="Times New Roman" w:cs="Times New Roman"/>
                <w:color w:val="000000"/>
                <w:sz w:val="28"/>
                <w:szCs w:val="28"/>
                <w:lang w:eastAsia="ru-RU"/>
              </w:rPr>
              <w:br/>
            </w:r>
            <w:proofErr w:type="gramStart"/>
            <w:r w:rsidRPr="00C0682D">
              <w:rPr>
                <w:rFonts w:ascii="Times New Roman" w:eastAsia="Times New Roman" w:hAnsi="Times New Roman" w:cs="Times New Roman"/>
                <w:color w:val="000000"/>
                <w:sz w:val="28"/>
                <w:szCs w:val="28"/>
                <w:lang w:eastAsia="ru-RU"/>
              </w:rPr>
              <w:t>Примерные слова: чистый, широкий, здоровый, весёлый, медленный, мягкий, острый, злой, сладкий, горячий, храб</w:t>
            </w:r>
            <w:r>
              <w:rPr>
                <w:rFonts w:ascii="Times New Roman" w:eastAsia="Times New Roman" w:hAnsi="Times New Roman" w:cs="Times New Roman"/>
                <w:color w:val="000000"/>
                <w:sz w:val="28"/>
                <w:szCs w:val="28"/>
                <w:lang w:eastAsia="ru-RU"/>
              </w:rPr>
              <w:t xml:space="preserve">рый, высокий, ласковый, летний, </w:t>
            </w:r>
            <w:r w:rsidRPr="00C0682D">
              <w:rPr>
                <w:rFonts w:ascii="Times New Roman" w:eastAsia="Times New Roman" w:hAnsi="Times New Roman" w:cs="Times New Roman"/>
                <w:color w:val="000000"/>
                <w:sz w:val="28"/>
                <w:szCs w:val="28"/>
                <w:lang w:eastAsia="ru-RU"/>
              </w:rPr>
              <w:t>лёгкий, старый.</w:t>
            </w:r>
            <w:proofErr w:type="gramEnd"/>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color w:val="000000"/>
                <w:sz w:val="28"/>
                <w:szCs w:val="28"/>
                <w:lang w:eastAsia="ru-RU"/>
              </w:rPr>
              <w:br/>
            </w:r>
            <w:r w:rsidRPr="00C0682D">
              <w:rPr>
                <w:rFonts w:ascii="Times New Roman" w:eastAsia="Times New Roman" w:hAnsi="Times New Roman" w:cs="Times New Roman"/>
                <w:b/>
                <w:bCs/>
                <w:i/>
                <w:iCs/>
                <w:color w:val="000000"/>
                <w:sz w:val="28"/>
                <w:szCs w:val="28"/>
                <w:lang w:eastAsia="ru-RU"/>
              </w:rPr>
              <w:t>Игра «Что это?»</w:t>
            </w:r>
            <w:r w:rsidRPr="00C0682D">
              <w:rPr>
                <w:rFonts w:ascii="Times New Roman" w:eastAsia="Times New Roman" w:hAnsi="Times New Roman" w:cs="Times New Roman"/>
                <w:color w:val="000000"/>
                <w:sz w:val="28"/>
                <w:szCs w:val="28"/>
                <w:lang w:eastAsia="ru-RU"/>
              </w:rPr>
              <w:br/>
              <w:t>Цель: Нахождение обобщающего слова к заданному ряду слов.</w:t>
            </w:r>
            <w:r w:rsidRPr="00C0682D">
              <w:rPr>
                <w:rFonts w:ascii="Times New Roman" w:eastAsia="Times New Roman" w:hAnsi="Times New Roman" w:cs="Times New Roman"/>
                <w:color w:val="000000"/>
                <w:sz w:val="28"/>
                <w:szCs w:val="28"/>
                <w:lang w:eastAsia="ru-RU"/>
              </w:rPr>
              <w:br/>
              <w:t>Примерные слова: Кузов, кабин</w:t>
            </w:r>
            <w:r>
              <w:rPr>
                <w:rFonts w:ascii="Times New Roman" w:eastAsia="Times New Roman" w:hAnsi="Times New Roman" w:cs="Times New Roman"/>
                <w:color w:val="000000"/>
                <w:sz w:val="28"/>
                <w:szCs w:val="28"/>
                <w:lang w:eastAsia="ru-RU"/>
              </w:rPr>
              <w:t>а, колёса, руль, фары – машина.</w:t>
            </w:r>
            <w:r w:rsidR="00B35CC6">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Ствол, ветки, сучья, листья – дерево</w:t>
            </w:r>
            <w:r>
              <w:rPr>
                <w:rFonts w:ascii="Times New Roman" w:eastAsia="Times New Roman" w:hAnsi="Times New Roman" w:cs="Times New Roman"/>
                <w:color w:val="000000"/>
                <w:sz w:val="28"/>
                <w:szCs w:val="28"/>
                <w:lang w:eastAsia="ru-RU"/>
              </w:rPr>
              <w:t xml:space="preserve">. </w:t>
            </w:r>
            <w:r w:rsidRPr="00C0682D">
              <w:rPr>
                <w:rFonts w:ascii="Times New Roman" w:eastAsia="Times New Roman" w:hAnsi="Times New Roman" w:cs="Times New Roman"/>
                <w:color w:val="000000"/>
                <w:sz w:val="28"/>
                <w:szCs w:val="28"/>
                <w:lang w:eastAsia="ru-RU"/>
              </w:rPr>
              <w:t>Циферблат, стрелки, маятник, механизм – часы</w:t>
            </w:r>
            <w:r>
              <w:rPr>
                <w:rFonts w:ascii="Times New Roman" w:eastAsia="Times New Roman" w:hAnsi="Times New Roman" w:cs="Times New Roman"/>
                <w:color w:val="000000"/>
                <w:sz w:val="28"/>
                <w:szCs w:val="28"/>
                <w:lang w:eastAsia="ru-RU"/>
              </w:rPr>
              <w:t>.</w:t>
            </w:r>
            <w:r w:rsidRPr="00C0682D">
              <w:rPr>
                <w:rFonts w:ascii="Times New Roman" w:eastAsia="Times New Roman" w:hAnsi="Times New Roman" w:cs="Times New Roman"/>
                <w:i/>
                <w:iCs/>
                <w:color w:val="000000"/>
                <w:sz w:val="28"/>
                <w:szCs w:val="28"/>
                <w:lang w:eastAsia="ru-RU"/>
              </w:rPr>
              <w:br/>
            </w:r>
          </w:p>
          <w:p w:rsidR="00DA455C" w:rsidRDefault="00B35CC6" w:rsidP="00B35CC6">
            <w:pPr>
              <w:jc w:val="both"/>
              <w:rPr>
                <w:rFonts w:ascii="Calibri" w:hAnsi="Calibri"/>
                <w:color w:val="000000"/>
              </w:rPr>
            </w:pPr>
            <w:r>
              <w:rPr>
                <w:rStyle w:val="c4"/>
                <w:rFonts w:ascii="Times New Roman" w:hAnsi="Times New Roman" w:cs="Times New Roman"/>
                <w:color w:val="333333"/>
                <w:sz w:val="28"/>
                <w:szCs w:val="28"/>
              </w:rPr>
              <w:t xml:space="preserve">      </w:t>
            </w:r>
          </w:p>
          <w:p w:rsidR="00DA455C" w:rsidRDefault="00DA455C" w:rsidP="00DA455C">
            <w:pPr>
              <w:pStyle w:val="c5"/>
              <w:spacing w:before="0" w:beforeAutospacing="0" w:after="0" w:afterAutospacing="0"/>
              <w:jc w:val="center"/>
              <w:rPr>
                <w:rStyle w:val="c4"/>
                <w:b/>
                <w:bCs/>
                <w:color w:val="333333"/>
                <w:sz w:val="32"/>
                <w:szCs w:val="32"/>
              </w:rPr>
            </w:pPr>
          </w:p>
          <w:p w:rsidR="00B35CC6" w:rsidRDefault="00B35CC6" w:rsidP="00DA455C">
            <w:pPr>
              <w:pStyle w:val="c5"/>
              <w:spacing w:before="0" w:beforeAutospacing="0" w:after="0" w:afterAutospacing="0"/>
              <w:jc w:val="center"/>
              <w:rPr>
                <w:rStyle w:val="c4"/>
                <w:b/>
                <w:bCs/>
                <w:color w:val="333333"/>
                <w:sz w:val="32"/>
                <w:szCs w:val="32"/>
              </w:rPr>
            </w:pPr>
          </w:p>
          <w:p w:rsidR="00B35CC6" w:rsidRDefault="00B35CC6" w:rsidP="00DA455C">
            <w:pPr>
              <w:pStyle w:val="c5"/>
              <w:spacing w:before="0" w:beforeAutospacing="0" w:after="0" w:afterAutospacing="0"/>
              <w:jc w:val="center"/>
              <w:rPr>
                <w:rStyle w:val="c4"/>
                <w:b/>
                <w:bCs/>
                <w:color w:val="333333"/>
                <w:sz w:val="32"/>
                <w:szCs w:val="32"/>
              </w:rPr>
            </w:pPr>
          </w:p>
          <w:tbl>
            <w:tblPr>
              <w:tblStyle w:val="a5"/>
              <w:tblW w:w="0" w:type="auto"/>
              <w:tblLook w:val="04A0"/>
            </w:tblPr>
            <w:tblGrid>
              <w:gridCol w:w="4815"/>
              <w:gridCol w:w="5694"/>
            </w:tblGrid>
            <w:tr w:rsidR="00B35CC6" w:rsidTr="00B35CC6">
              <w:tc>
                <w:tcPr>
                  <w:tcW w:w="4815" w:type="dxa"/>
                  <w:tcBorders>
                    <w:top w:val="nil"/>
                    <w:left w:val="nil"/>
                    <w:bottom w:val="nil"/>
                    <w:right w:val="nil"/>
                  </w:tcBorders>
                </w:tcPr>
                <w:p w:rsidR="00B35CC6" w:rsidRDefault="00B35CC6" w:rsidP="00B35CC6">
                  <w:pPr>
                    <w:pStyle w:val="c5"/>
                    <w:spacing w:before="0" w:beforeAutospacing="0" w:after="0" w:afterAutospacing="0"/>
                    <w:jc w:val="center"/>
                    <w:rPr>
                      <w:rStyle w:val="c4"/>
                      <w:b/>
                      <w:bCs/>
                      <w:color w:val="333333"/>
                      <w:sz w:val="32"/>
                      <w:szCs w:val="32"/>
                    </w:rPr>
                  </w:pPr>
                  <w:r>
                    <w:rPr>
                      <w:noProof/>
                    </w:rPr>
                    <w:lastRenderedPageBreak/>
                    <w:drawing>
                      <wp:inline distT="0" distB="0" distL="0" distR="0">
                        <wp:extent cx="2557507" cy="2105025"/>
                        <wp:effectExtent l="19050" t="0" r="0" b="0"/>
                        <wp:docPr id="4" name="Рисунок 4" descr="http://mbdou6-krop.ru/wp-content/uploads/2016/11/1460375819_det-s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bdou6-krop.ru/wp-content/uploads/2016/11/1460375819_det-sad3.jpg"/>
                                <pic:cNvPicPr>
                                  <a:picLocks noChangeAspect="1" noChangeArrowheads="1"/>
                                </pic:cNvPicPr>
                              </pic:nvPicPr>
                              <pic:blipFill>
                                <a:blip r:embed="rId6" cstate="print"/>
                                <a:srcRect/>
                                <a:stretch>
                                  <a:fillRect/>
                                </a:stretch>
                              </pic:blipFill>
                              <pic:spPr bwMode="auto">
                                <a:xfrm>
                                  <a:off x="0" y="0"/>
                                  <a:ext cx="2557507" cy="2105025"/>
                                </a:xfrm>
                                <a:prstGeom prst="rect">
                                  <a:avLst/>
                                </a:prstGeom>
                                <a:noFill/>
                                <a:ln w="9525">
                                  <a:noFill/>
                                  <a:miter lim="800000"/>
                                  <a:headEnd/>
                                  <a:tailEnd/>
                                </a:ln>
                              </pic:spPr>
                            </pic:pic>
                          </a:graphicData>
                        </a:graphic>
                      </wp:inline>
                    </w:drawing>
                  </w:r>
                </w:p>
              </w:tc>
              <w:tc>
                <w:tcPr>
                  <w:tcW w:w="5694" w:type="dxa"/>
                  <w:tcBorders>
                    <w:top w:val="nil"/>
                    <w:left w:val="nil"/>
                    <w:bottom w:val="nil"/>
                    <w:right w:val="nil"/>
                  </w:tcBorders>
                </w:tcPr>
                <w:p w:rsidR="00B35CC6" w:rsidRDefault="00B35CC6" w:rsidP="00B35CC6">
                  <w:pPr>
                    <w:pStyle w:val="c5"/>
                    <w:spacing w:before="0" w:beforeAutospacing="0" w:after="0" w:afterAutospacing="0"/>
                    <w:jc w:val="center"/>
                    <w:rPr>
                      <w:rStyle w:val="c4"/>
                      <w:b/>
                      <w:bCs/>
                      <w:color w:val="333333"/>
                      <w:sz w:val="32"/>
                      <w:szCs w:val="32"/>
                    </w:rPr>
                  </w:pPr>
                </w:p>
                <w:p w:rsidR="00B35CC6" w:rsidRDefault="00B35CC6" w:rsidP="00B35CC6">
                  <w:pPr>
                    <w:pStyle w:val="c5"/>
                    <w:spacing w:before="0" w:beforeAutospacing="0" w:after="0" w:afterAutospacing="0"/>
                    <w:jc w:val="center"/>
                    <w:rPr>
                      <w:rStyle w:val="c4"/>
                      <w:b/>
                      <w:color w:val="333333"/>
                      <w:sz w:val="32"/>
                      <w:szCs w:val="32"/>
                    </w:rPr>
                  </w:pPr>
                  <w:r w:rsidRPr="00935D5D">
                    <w:rPr>
                      <w:rStyle w:val="c4"/>
                      <w:b/>
                      <w:bCs/>
                      <w:color w:val="333333"/>
                      <w:sz w:val="32"/>
                      <w:szCs w:val="32"/>
                    </w:rPr>
                    <w:t>П</w:t>
                  </w:r>
                  <w:r w:rsidRPr="00935D5D">
                    <w:rPr>
                      <w:rStyle w:val="c4"/>
                      <w:b/>
                      <w:color w:val="333333"/>
                      <w:sz w:val="32"/>
                      <w:szCs w:val="32"/>
                    </w:rPr>
                    <w:t xml:space="preserve">рактические советы </w:t>
                  </w:r>
                </w:p>
                <w:p w:rsidR="00B35CC6" w:rsidRPr="00B35CC6" w:rsidRDefault="00B35CC6" w:rsidP="00B35CC6">
                  <w:pPr>
                    <w:pStyle w:val="c5"/>
                    <w:spacing w:before="0" w:beforeAutospacing="0" w:after="0" w:afterAutospacing="0"/>
                    <w:jc w:val="center"/>
                    <w:rPr>
                      <w:rStyle w:val="c4"/>
                      <w:b/>
                      <w:color w:val="333333"/>
                      <w:sz w:val="56"/>
                      <w:szCs w:val="56"/>
                    </w:rPr>
                  </w:pPr>
                  <w:r w:rsidRPr="00B35CC6">
                    <w:rPr>
                      <w:rStyle w:val="c4"/>
                      <w:b/>
                      <w:color w:val="333333"/>
                      <w:sz w:val="56"/>
                      <w:szCs w:val="56"/>
                    </w:rPr>
                    <w:t>«К</w:t>
                  </w:r>
                  <w:r w:rsidRPr="00B35CC6">
                    <w:rPr>
                      <w:rStyle w:val="c4"/>
                      <w:b/>
                      <w:bCs/>
                      <w:color w:val="333333"/>
                      <w:sz w:val="56"/>
                      <w:szCs w:val="56"/>
                    </w:rPr>
                    <w:t>ак научить ребенка пересказывать»</w:t>
                  </w:r>
                </w:p>
                <w:p w:rsidR="00B35CC6" w:rsidRDefault="00B35CC6" w:rsidP="00DA455C">
                  <w:pPr>
                    <w:pStyle w:val="c5"/>
                    <w:spacing w:before="0" w:beforeAutospacing="0" w:after="0" w:afterAutospacing="0"/>
                    <w:jc w:val="center"/>
                    <w:rPr>
                      <w:rStyle w:val="c4"/>
                      <w:b/>
                      <w:bCs/>
                      <w:color w:val="333333"/>
                      <w:sz w:val="32"/>
                      <w:szCs w:val="32"/>
                    </w:rPr>
                  </w:pPr>
                </w:p>
              </w:tc>
            </w:tr>
          </w:tbl>
          <w:p w:rsidR="00B35CC6" w:rsidRPr="00935D5D" w:rsidRDefault="00B35CC6" w:rsidP="00B35CC6">
            <w:pPr>
              <w:pStyle w:val="c5"/>
              <w:spacing w:before="0" w:beforeAutospacing="0" w:after="0" w:afterAutospacing="0"/>
              <w:rPr>
                <w:b/>
                <w:color w:val="333333"/>
                <w:sz w:val="32"/>
                <w:szCs w:val="32"/>
              </w:rPr>
            </w:pP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Р</w:t>
            </w:r>
            <w:r>
              <w:rPr>
                <w:rStyle w:val="c4"/>
                <w:color w:val="333333"/>
                <w:sz w:val="28"/>
                <w:szCs w:val="28"/>
              </w:rPr>
              <w:t>азвивая связную монологическую речь, важно научить ребенка пересказывать короткие сказки и рассказы. Ребенок пятого года жизни почти дословно запоминает тексты народных сказок, усваивает последовательность действий.</w:t>
            </w: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У</w:t>
            </w:r>
            <w:r>
              <w:rPr>
                <w:rStyle w:val="c4"/>
                <w:color w:val="333333"/>
                <w:sz w:val="28"/>
                <w:szCs w:val="28"/>
              </w:rPr>
              <w:t>чить малышей пересказу хорошо помогает отраженный пересказ. Ребенок включается в рассказ взрослого, повторяя слово или целое предложение. «Жили-были дед и …» - «Баба» и т.д. Затем можно переходить к пересказу по вопросам: «Кого встретил колобок?»</w:t>
            </w: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П</w:t>
            </w:r>
            <w:r>
              <w:rPr>
                <w:rStyle w:val="c4"/>
                <w:color w:val="333333"/>
                <w:sz w:val="28"/>
                <w:szCs w:val="28"/>
              </w:rPr>
              <w:t>осле того как ребенок овладел пересказом сказки, можно предложить ему пересказать маленькие рассказы. Например, рассказы Л.Н. Толстого для детей.</w:t>
            </w: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О</w:t>
            </w:r>
            <w:r>
              <w:rPr>
                <w:rStyle w:val="c4"/>
                <w:color w:val="333333"/>
                <w:sz w:val="28"/>
                <w:szCs w:val="28"/>
              </w:rPr>
              <w:t xml:space="preserve">чень любят дети рассматривать игрушки. Именно это быстрее всего побуждает ребенка к высказыванию. Сначала надо предложить ребенку внимательно рассмотреть игрушку. Первые вопросы должны быть направлены на характерные особенности внешнего вида предмета (форма, цвет, величина). Старшим детям (5 лет) можно предложить сравнить две игрушки, например двух кукол (машины).  </w:t>
            </w:r>
            <w:proofErr w:type="gramStart"/>
            <w:r>
              <w:rPr>
                <w:rStyle w:val="c4"/>
                <w:color w:val="333333"/>
                <w:sz w:val="28"/>
                <w:szCs w:val="28"/>
              </w:rPr>
              <w:t>Прежде, чем сравнивать, ребенку придется внимательно рассмотреть обеих кукол: как они одеты, какие у них волосы, глаза, а затем уже отметить, чем они похожи, чем различаются.</w:t>
            </w:r>
            <w:proofErr w:type="gramEnd"/>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О</w:t>
            </w:r>
            <w:r>
              <w:rPr>
                <w:rStyle w:val="c4"/>
                <w:color w:val="333333"/>
                <w:sz w:val="28"/>
                <w:szCs w:val="28"/>
              </w:rPr>
              <w:t>владел ребенок описанием отдельных игрушек – переходите к составлению небольших сюжетных рассказов. Взрослый может для образца придумать свой рассказ. И не беда, если ребенок сначала просто повторит за Вами  ваш рассказ – он упражняется в рассказывании. Постепенно уводите детей от подражания, предлагайте придумать свой рассказ.</w:t>
            </w: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Д</w:t>
            </w:r>
            <w:r>
              <w:rPr>
                <w:rStyle w:val="c4"/>
                <w:color w:val="333333"/>
                <w:sz w:val="28"/>
                <w:szCs w:val="28"/>
              </w:rPr>
              <w:t>ети пятого года жизни уже могут рассказать о некоторых событиях из личного опыта. Взрослый побуждает ребенка вспомнить, как ходили в гости, на праздник</w:t>
            </w:r>
            <w:proofErr w:type="gramStart"/>
            <w:r>
              <w:rPr>
                <w:rStyle w:val="c4"/>
                <w:color w:val="333333"/>
                <w:sz w:val="28"/>
                <w:szCs w:val="28"/>
              </w:rPr>
              <w:t xml:space="preserve"> ,</w:t>
            </w:r>
            <w:proofErr w:type="gramEnd"/>
            <w:r>
              <w:rPr>
                <w:rStyle w:val="c4"/>
                <w:color w:val="333333"/>
                <w:sz w:val="28"/>
                <w:szCs w:val="28"/>
              </w:rPr>
              <w:t xml:space="preserve"> что он видел интересного на прогулке в лесу. Перед ребенком четко ставится задача: «Расскажи, что ты видел на празднике». Здесь можно использовать образец: «Сначала послушай, что я видел на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DA455C" w:rsidRDefault="00DA455C" w:rsidP="00DA455C">
            <w:pPr>
              <w:pStyle w:val="c1"/>
              <w:spacing w:before="0" w:beforeAutospacing="0" w:after="0" w:afterAutospacing="0"/>
              <w:jc w:val="both"/>
              <w:rPr>
                <w:rFonts w:ascii="Calibri" w:hAnsi="Calibri"/>
                <w:color w:val="000000"/>
                <w:sz w:val="22"/>
                <w:szCs w:val="22"/>
              </w:rPr>
            </w:pPr>
            <w:r>
              <w:rPr>
                <w:rStyle w:val="c4"/>
                <w:color w:val="333333"/>
                <w:sz w:val="28"/>
                <w:szCs w:val="28"/>
              </w:rPr>
              <w:t>•    </w:t>
            </w:r>
            <w:r>
              <w:rPr>
                <w:rStyle w:val="c2"/>
                <w:b/>
                <w:bCs/>
                <w:i/>
                <w:iCs/>
                <w:color w:val="333333"/>
                <w:sz w:val="28"/>
                <w:szCs w:val="28"/>
              </w:rPr>
              <w:t>П</w:t>
            </w:r>
            <w:r>
              <w:rPr>
                <w:rStyle w:val="c4"/>
                <w:color w:val="333333"/>
                <w:sz w:val="28"/>
                <w:szCs w:val="28"/>
              </w:rPr>
              <w:t>остепенно дети отучаются от копирования образца и подходят к самостоятельному творческому рассказыванию, обучение которому начинается уже после 5 лет.</w:t>
            </w:r>
          </w:p>
          <w:p w:rsidR="00DA455C" w:rsidRPr="00B35CC6" w:rsidRDefault="00DA455C" w:rsidP="00B35CC6">
            <w:pPr>
              <w:pStyle w:val="c1"/>
              <w:spacing w:before="0" w:beforeAutospacing="0" w:after="0" w:afterAutospacing="0"/>
              <w:jc w:val="center"/>
              <w:rPr>
                <w:rStyle w:val="c4"/>
                <w:b/>
                <w:color w:val="333333"/>
                <w:sz w:val="28"/>
                <w:szCs w:val="28"/>
              </w:rPr>
            </w:pPr>
            <w:r w:rsidRPr="00B35CC6">
              <w:rPr>
                <w:rStyle w:val="c4"/>
                <w:b/>
                <w:color w:val="333333"/>
                <w:sz w:val="28"/>
                <w:szCs w:val="28"/>
              </w:rPr>
              <w:t>Беседа с ребенком, несомненно, доставит радость и удовольствие и Вам и ребенку, оживит Ваш интерес к владению бесценным даром слова.</w:t>
            </w:r>
          </w:p>
          <w:p w:rsidR="00B35CC6" w:rsidRPr="00B35CC6" w:rsidRDefault="00B35CC6" w:rsidP="00B35CC6">
            <w:pPr>
              <w:pStyle w:val="c1"/>
              <w:spacing w:before="0" w:beforeAutospacing="0" w:after="0" w:afterAutospacing="0"/>
              <w:jc w:val="both"/>
              <w:rPr>
                <w:rFonts w:ascii="Calibri" w:hAnsi="Calibri"/>
                <w:color w:val="000000"/>
                <w:sz w:val="22"/>
                <w:szCs w:val="22"/>
              </w:rPr>
            </w:pPr>
          </w:p>
        </w:tc>
      </w:tr>
    </w:tbl>
    <w:p w:rsidR="005968C7" w:rsidRPr="005968C7" w:rsidRDefault="005968C7" w:rsidP="005968C7">
      <w:pPr>
        <w:spacing w:after="0" w:line="240" w:lineRule="auto"/>
        <w:jc w:val="right"/>
        <w:rPr>
          <w:rFonts w:ascii="Times New Roman" w:hAnsi="Times New Roman" w:cs="Times New Roman"/>
          <w:sz w:val="24"/>
          <w:szCs w:val="24"/>
        </w:rPr>
      </w:pPr>
      <w:r w:rsidRPr="005968C7">
        <w:rPr>
          <w:rFonts w:ascii="Times New Roman" w:hAnsi="Times New Roman" w:cs="Times New Roman"/>
          <w:sz w:val="24"/>
          <w:szCs w:val="24"/>
        </w:rPr>
        <w:lastRenderedPageBreak/>
        <w:t>Материал подготовила</w:t>
      </w:r>
      <w:proofErr w:type="gramStart"/>
      <w:r w:rsidRPr="005968C7">
        <w:rPr>
          <w:rFonts w:ascii="Times New Roman" w:hAnsi="Times New Roman" w:cs="Times New Roman"/>
          <w:sz w:val="24"/>
          <w:szCs w:val="24"/>
        </w:rPr>
        <w:t xml:space="preserve"> :</w:t>
      </w:r>
      <w:proofErr w:type="gramEnd"/>
      <w:r w:rsidRPr="005968C7">
        <w:rPr>
          <w:rFonts w:ascii="Times New Roman" w:hAnsi="Times New Roman" w:cs="Times New Roman"/>
          <w:sz w:val="24"/>
          <w:szCs w:val="24"/>
        </w:rPr>
        <w:t xml:space="preserve"> </w:t>
      </w:r>
    </w:p>
    <w:p w:rsidR="00DA455C" w:rsidRPr="005968C7" w:rsidRDefault="005968C7" w:rsidP="005968C7">
      <w:pPr>
        <w:spacing w:after="0" w:line="240" w:lineRule="auto"/>
        <w:jc w:val="right"/>
        <w:rPr>
          <w:rFonts w:ascii="Times New Roman" w:hAnsi="Times New Roman" w:cs="Times New Roman"/>
          <w:sz w:val="24"/>
          <w:szCs w:val="24"/>
        </w:rPr>
      </w:pPr>
      <w:r w:rsidRPr="005968C7">
        <w:rPr>
          <w:rFonts w:ascii="Times New Roman" w:hAnsi="Times New Roman" w:cs="Times New Roman"/>
          <w:sz w:val="24"/>
          <w:szCs w:val="24"/>
        </w:rPr>
        <w:t>Кравченко Т.А., воспитатель высшей квалификационной категории</w:t>
      </w:r>
    </w:p>
    <w:sectPr w:rsidR="00DA455C" w:rsidRPr="005968C7" w:rsidSect="005968C7">
      <w:pgSz w:w="11906" w:h="16838"/>
      <w:pgMar w:top="720" w:right="720" w:bottom="720" w:left="72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005F"/>
    <w:multiLevelType w:val="multilevel"/>
    <w:tmpl w:val="D2FA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04C0C"/>
    <w:multiLevelType w:val="hybridMultilevel"/>
    <w:tmpl w:val="FF8EA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C0682D"/>
    <w:rsid w:val="000106BB"/>
    <w:rsid w:val="000853B3"/>
    <w:rsid w:val="000D5BBC"/>
    <w:rsid w:val="00152202"/>
    <w:rsid w:val="00183949"/>
    <w:rsid w:val="001B5496"/>
    <w:rsid w:val="003E693B"/>
    <w:rsid w:val="005968C7"/>
    <w:rsid w:val="008018ED"/>
    <w:rsid w:val="00935D5D"/>
    <w:rsid w:val="00B35CC6"/>
    <w:rsid w:val="00BB73DB"/>
    <w:rsid w:val="00C0682D"/>
    <w:rsid w:val="00DA455C"/>
    <w:rsid w:val="00DB37C9"/>
    <w:rsid w:val="00E43DF3"/>
    <w:rsid w:val="00ED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49"/>
  </w:style>
  <w:style w:type="paragraph" w:styleId="1">
    <w:name w:val="heading 1"/>
    <w:basedOn w:val="a"/>
    <w:link w:val="10"/>
    <w:uiPriority w:val="9"/>
    <w:qFormat/>
    <w:rsid w:val="00C06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8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6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2202"/>
    <w:pPr>
      <w:ind w:left="720"/>
      <w:contextualSpacing/>
    </w:pPr>
  </w:style>
  <w:style w:type="paragraph" w:customStyle="1" w:styleId="c1">
    <w:name w:val="c1"/>
    <w:basedOn w:val="a"/>
    <w:rsid w:val="00DB3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B37C9"/>
  </w:style>
  <w:style w:type="paragraph" w:customStyle="1" w:styleId="c5">
    <w:name w:val="c5"/>
    <w:basedOn w:val="a"/>
    <w:rsid w:val="00DB3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37C9"/>
  </w:style>
  <w:style w:type="table" w:styleId="a5">
    <w:name w:val="Table Grid"/>
    <w:basedOn w:val="a1"/>
    <w:uiPriority w:val="59"/>
    <w:rsid w:val="00DA4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45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4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2080">
      <w:bodyDiv w:val="1"/>
      <w:marLeft w:val="0"/>
      <w:marRight w:val="0"/>
      <w:marTop w:val="0"/>
      <w:marBottom w:val="0"/>
      <w:divBdr>
        <w:top w:val="none" w:sz="0" w:space="0" w:color="auto"/>
        <w:left w:val="none" w:sz="0" w:space="0" w:color="auto"/>
        <w:bottom w:val="none" w:sz="0" w:space="0" w:color="auto"/>
        <w:right w:val="none" w:sz="0" w:space="0" w:color="auto"/>
      </w:divBdr>
    </w:div>
    <w:div w:id="10692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4</cp:revision>
  <dcterms:created xsi:type="dcterms:W3CDTF">2018-03-25T14:52:00Z</dcterms:created>
  <dcterms:modified xsi:type="dcterms:W3CDTF">2018-04-08T14:02:00Z</dcterms:modified>
</cp:coreProperties>
</file>